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C46CD" w14:textId="777565B4" w:rsidR="006D5B2E" w:rsidRPr="00E64D40" w:rsidRDefault="00A947A9" w:rsidP="00A947A9">
      <w:pPr>
        <w:jc w:val="center"/>
        <w:rPr>
          <w:rFonts w:cs="Times New Roman"/>
          <w:b/>
          <w:bCs/>
          <w:sz w:val="26"/>
          <w:szCs w:val="26"/>
        </w:rPr>
      </w:pPr>
      <w:r w:rsidRPr="00E64D40">
        <w:rPr>
          <w:rFonts w:cs="Times New Roman"/>
          <w:b/>
          <w:bCs/>
          <w:sz w:val="26"/>
          <w:szCs w:val="26"/>
        </w:rPr>
        <w:t>Separations and Mass Transfer Operations</w:t>
      </w:r>
    </w:p>
    <w:p w14:paraId="6DCB9250" w14:textId="2967D4E5" w:rsidR="00A947A9" w:rsidRPr="00E64D40" w:rsidRDefault="00A947A9" w:rsidP="00A947A9">
      <w:pPr>
        <w:jc w:val="center"/>
        <w:rPr>
          <w:rFonts w:cs="Times New Roman"/>
        </w:rPr>
      </w:pPr>
      <w:r w:rsidRPr="00E64D40">
        <w:rPr>
          <w:rFonts w:cs="Times New Roman"/>
          <w:b/>
          <w:bCs/>
        </w:rPr>
        <w:t>ECH 4403</w:t>
      </w:r>
      <w:r w:rsidR="005313FF">
        <w:rPr>
          <w:rFonts w:cs="Times New Roman"/>
          <w:b/>
          <w:bCs/>
        </w:rPr>
        <w:t xml:space="preserve"> </w:t>
      </w:r>
      <w:r w:rsidR="008401FA">
        <w:rPr>
          <w:rFonts w:cs="Times New Roman"/>
          <w:b/>
          <w:bCs/>
        </w:rPr>
        <w:t xml:space="preserve"> </w:t>
      </w:r>
      <w:r w:rsidR="005313FF">
        <w:rPr>
          <w:rFonts w:cs="Times New Roman"/>
          <w:b/>
          <w:bCs/>
        </w:rPr>
        <w:t xml:space="preserve">Section </w:t>
      </w:r>
      <w:r w:rsidR="008401FA">
        <w:rPr>
          <w:rFonts w:cs="Times New Roman"/>
          <w:b/>
          <w:bCs/>
        </w:rPr>
        <w:t>SEP1 (17896)</w:t>
      </w:r>
      <w:r w:rsidRPr="00E64D40">
        <w:rPr>
          <w:rFonts w:cs="Times New Roman"/>
        </w:rPr>
        <w:br/>
      </w:r>
      <w:r w:rsidRPr="00E64D40">
        <w:rPr>
          <w:rFonts w:cs="Times New Roman"/>
          <w:b/>
          <w:bCs/>
        </w:rPr>
        <w:t>Class Periods:</w:t>
      </w:r>
      <w:r w:rsidRPr="00E64D40">
        <w:rPr>
          <w:rFonts w:cs="Times New Roman"/>
        </w:rPr>
        <w:t xml:space="preserve"> M,W,F Period </w:t>
      </w:r>
      <w:r w:rsidR="008401FA">
        <w:rPr>
          <w:rFonts w:cs="Times New Roman"/>
        </w:rPr>
        <w:t>2</w:t>
      </w:r>
      <w:r w:rsidRPr="00E64D40">
        <w:rPr>
          <w:rFonts w:cs="Times New Roman"/>
        </w:rPr>
        <w:t xml:space="preserve"> (</w:t>
      </w:r>
      <w:r w:rsidR="008401FA">
        <w:rPr>
          <w:rFonts w:cs="Times New Roman"/>
        </w:rPr>
        <w:t>8:30am – 9:20am</w:t>
      </w:r>
      <w:r w:rsidRPr="00E64D40">
        <w:rPr>
          <w:rFonts w:cs="Times New Roman"/>
        </w:rPr>
        <w:t>)</w:t>
      </w:r>
      <w:r w:rsidRPr="00E64D40">
        <w:rPr>
          <w:rFonts w:cs="Times New Roman"/>
        </w:rPr>
        <w:br/>
      </w:r>
      <w:r w:rsidRPr="00E64D40">
        <w:rPr>
          <w:rFonts w:cs="Times New Roman"/>
          <w:b/>
          <w:bCs/>
        </w:rPr>
        <w:t>Location:</w:t>
      </w:r>
      <w:r w:rsidRPr="00E64D40">
        <w:rPr>
          <w:rFonts w:cs="Times New Roman"/>
        </w:rPr>
        <w:t xml:space="preserve"> </w:t>
      </w:r>
      <w:r w:rsidR="008401FA">
        <w:rPr>
          <w:rFonts w:cs="Times New Roman"/>
        </w:rPr>
        <w:t>PSY 130</w:t>
      </w:r>
      <w:r w:rsidRPr="00E64D40">
        <w:rPr>
          <w:rFonts w:cs="Times New Roman"/>
        </w:rPr>
        <w:br/>
      </w:r>
      <w:r w:rsidRPr="00E64D40">
        <w:rPr>
          <w:rFonts w:cs="Times New Roman"/>
          <w:b/>
          <w:bCs/>
        </w:rPr>
        <w:t>Academic Term:</w:t>
      </w:r>
      <w:r w:rsidRPr="00E64D40">
        <w:rPr>
          <w:rFonts w:cs="Times New Roman"/>
        </w:rPr>
        <w:t xml:space="preserve"> </w:t>
      </w:r>
      <w:r w:rsidR="008401FA">
        <w:rPr>
          <w:rFonts w:cs="Times New Roman"/>
        </w:rPr>
        <w:t>Spring 2026</w:t>
      </w:r>
    </w:p>
    <w:p w14:paraId="6E44A9D6" w14:textId="77777777" w:rsidR="00E64D40" w:rsidRPr="00E64D40" w:rsidRDefault="00A947A9" w:rsidP="00A947A9">
      <w:pPr>
        <w:rPr>
          <w:rFonts w:cs="Times New Roman"/>
        </w:rPr>
      </w:pPr>
      <w:r w:rsidRPr="00E64D40">
        <w:rPr>
          <w:rFonts w:cs="Times New Roman"/>
          <w:b/>
          <w:bCs/>
        </w:rPr>
        <w:t>Instructor</w:t>
      </w:r>
    </w:p>
    <w:p w14:paraId="2169BBE0" w14:textId="2B858D64" w:rsidR="00E64D40" w:rsidRPr="00E64D40" w:rsidRDefault="008C6EA0" w:rsidP="00A947A9">
      <w:pPr>
        <w:rPr>
          <w:rFonts w:cs="Times New Roman"/>
        </w:rPr>
      </w:pPr>
      <w:r>
        <w:rPr>
          <w:rFonts w:cs="Times New Roman"/>
        </w:rPr>
        <w:t>Prof</w:t>
      </w:r>
      <w:r w:rsidR="00A947A9" w:rsidRPr="00E64D40">
        <w:rPr>
          <w:rFonts w:cs="Times New Roman"/>
        </w:rPr>
        <w:t>. Joshua Moon</w:t>
      </w:r>
      <w:r w:rsidR="00A947A9" w:rsidRPr="00E64D40">
        <w:rPr>
          <w:rFonts w:cs="Times New Roman"/>
        </w:rPr>
        <w:br/>
      </w:r>
      <w:hyperlink r:id="rId7" w:history="1">
        <w:r w:rsidR="00A947A9" w:rsidRPr="00E64D40">
          <w:rPr>
            <w:rStyle w:val="Hyperlink"/>
            <w:rFonts w:cs="Times New Roman"/>
          </w:rPr>
          <w:t>joshua.moon@ufl.edu</w:t>
        </w:r>
      </w:hyperlink>
      <w:r w:rsidR="00A947A9" w:rsidRPr="00E64D40">
        <w:rPr>
          <w:rFonts w:cs="Times New Roman"/>
        </w:rPr>
        <w:br/>
      </w:r>
      <w:r w:rsidR="00C9059E">
        <w:rPr>
          <w:rFonts w:cs="Times New Roman"/>
        </w:rPr>
        <w:t xml:space="preserve">Office phone: </w:t>
      </w:r>
      <w:r w:rsidR="00A947A9" w:rsidRPr="00E64D40">
        <w:rPr>
          <w:rFonts w:cs="Times New Roman"/>
        </w:rPr>
        <w:t>+1 (352) 392-4752</w:t>
      </w:r>
      <w:r w:rsidR="00E64D40" w:rsidRPr="00E64D40">
        <w:rPr>
          <w:rFonts w:cs="Times New Roman"/>
        </w:rPr>
        <w:br/>
        <w:t xml:space="preserve">Office </w:t>
      </w:r>
      <w:r w:rsidR="00E64D40" w:rsidRPr="00461BF1">
        <w:rPr>
          <w:rFonts w:cs="Times New Roman"/>
        </w:rPr>
        <w:t xml:space="preserve">hours: </w:t>
      </w:r>
      <w:r w:rsidR="00461BF1" w:rsidRPr="00461BF1">
        <w:rPr>
          <w:rFonts w:cs="Times New Roman"/>
        </w:rPr>
        <w:t>Wednesdays 10:45am – 12:45pm in NEB 3</w:t>
      </w:r>
      <w:r w:rsidR="003030F5">
        <w:rPr>
          <w:rFonts w:cs="Times New Roman"/>
        </w:rPr>
        <w:t>25</w:t>
      </w:r>
      <w:r w:rsidR="00087879" w:rsidRPr="00461BF1">
        <w:rPr>
          <w:rFonts w:cs="Times New Roman"/>
        </w:rPr>
        <w:t xml:space="preserve"> </w:t>
      </w:r>
      <w:r w:rsidR="00E64D40" w:rsidRPr="00461BF1">
        <w:rPr>
          <w:rFonts w:cs="Times New Roman"/>
        </w:rPr>
        <w:t>or by appointment</w:t>
      </w:r>
    </w:p>
    <w:p w14:paraId="227D5031" w14:textId="0F5F1FC0" w:rsidR="00E64D40" w:rsidRPr="00E64D40" w:rsidRDefault="00E64D40" w:rsidP="00A947A9">
      <w:pPr>
        <w:rPr>
          <w:rFonts w:cs="Times New Roman"/>
        </w:rPr>
      </w:pPr>
      <w:r w:rsidRPr="00E64D40">
        <w:rPr>
          <w:rFonts w:cs="Times New Roman"/>
          <w:i/>
          <w:iCs/>
        </w:rPr>
        <w:t xml:space="preserve">Email is my preferred method of communication outside of class. Please include </w:t>
      </w:r>
      <w:r w:rsidR="00697453">
        <w:rPr>
          <w:rFonts w:cs="Times New Roman"/>
          <w:i/>
          <w:iCs/>
        </w:rPr>
        <w:t>“</w:t>
      </w:r>
      <w:r w:rsidRPr="00E64D40">
        <w:rPr>
          <w:rFonts w:cs="Times New Roman"/>
          <w:i/>
          <w:iCs/>
        </w:rPr>
        <w:t>ECH4403</w:t>
      </w:r>
      <w:r w:rsidR="00697453">
        <w:rPr>
          <w:rFonts w:cs="Times New Roman"/>
          <w:i/>
          <w:iCs/>
        </w:rPr>
        <w:t>”</w:t>
      </w:r>
      <w:r w:rsidRPr="00E64D40">
        <w:rPr>
          <w:rFonts w:cs="Times New Roman"/>
          <w:i/>
          <w:iCs/>
        </w:rPr>
        <w:t xml:space="preserve"> in </w:t>
      </w:r>
      <w:r w:rsidR="00183AAC">
        <w:rPr>
          <w:rFonts w:cs="Times New Roman"/>
          <w:i/>
          <w:iCs/>
        </w:rPr>
        <w:t>your email</w:t>
      </w:r>
      <w:r w:rsidRPr="00E64D40">
        <w:rPr>
          <w:rFonts w:cs="Times New Roman"/>
          <w:i/>
          <w:iCs/>
        </w:rPr>
        <w:t xml:space="preserve"> subject line to ensure that I </w:t>
      </w:r>
      <w:r w:rsidR="00697453">
        <w:rPr>
          <w:rFonts w:cs="Times New Roman"/>
          <w:i/>
          <w:iCs/>
        </w:rPr>
        <w:t>see your message and reply</w:t>
      </w:r>
      <w:r w:rsidRPr="00E64D40">
        <w:rPr>
          <w:rFonts w:cs="Times New Roman"/>
          <w:i/>
          <w:iCs/>
        </w:rPr>
        <w:t>.</w:t>
      </w:r>
      <w:r w:rsidR="00EE69A3">
        <w:rPr>
          <w:rFonts w:cs="Times New Roman"/>
          <w:i/>
          <w:iCs/>
        </w:rPr>
        <w:t xml:space="preserve"> </w:t>
      </w:r>
      <w:r w:rsidR="00EE69A3">
        <w:rPr>
          <w:rStyle w:val="Emphasis"/>
        </w:rPr>
        <w:t>I try to reply to emails in a timely manner; however, emails sent late during the weekend may not receive replies until Monday.</w:t>
      </w:r>
    </w:p>
    <w:p w14:paraId="6F56B43B" w14:textId="77777777" w:rsidR="00E64D40" w:rsidRPr="00E64D40" w:rsidRDefault="00E64D40" w:rsidP="00A947A9">
      <w:pPr>
        <w:rPr>
          <w:rFonts w:cs="Times New Roman"/>
          <w:b/>
          <w:bCs/>
        </w:rPr>
      </w:pPr>
      <w:r w:rsidRPr="00E64D40">
        <w:rPr>
          <w:rFonts w:cs="Times New Roman"/>
          <w:b/>
          <w:bCs/>
        </w:rPr>
        <w:t>Supervised Teaching Student</w:t>
      </w:r>
    </w:p>
    <w:p w14:paraId="37DAD67F" w14:textId="38FF6FBB" w:rsidR="001026B4" w:rsidRDefault="001026B4" w:rsidP="00A947A9">
      <w:pPr>
        <w:rPr>
          <w:rFonts w:cs="Times New Roman"/>
        </w:rPr>
      </w:pPr>
      <w:r>
        <w:rPr>
          <w:rFonts w:cs="Times New Roman"/>
        </w:rPr>
        <w:t>Ahmed Hamdi</w:t>
      </w:r>
      <w:r>
        <w:rPr>
          <w:rFonts w:cs="Times New Roman"/>
        </w:rPr>
        <w:br/>
      </w:r>
      <w:hyperlink r:id="rId8" w:history="1">
        <w:r w:rsidRPr="00DA495E">
          <w:rPr>
            <w:rStyle w:val="Hyperlink"/>
            <w:rFonts w:cs="Times New Roman"/>
          </w:rPr>
          <w:t>ahamdi@ufl.edu</w:t>
        </w:r>
      </w:hyperlink>
      <w:r>
        <w:rPr>
          <w:rFonts w:cs="Times New Roman"/>
        </w:rPr>
        <w:br/>
        <w:t>Office hours and location: TBD</w:t>
      </w:r>
    </w:p>
    <w:p w14:paraId="03A31B62" w14:textId="626E3553" w:rsidR="00C54581" w:rsidRPr="00C54581" w:rsidRDefault="00C54581" w:rsidP="00C54581">
      <w:pPr>
        <w:rPr>
          <w:rFonts w:cs="Times New Roman"/>
          <w:i/>
          <w:iCs/>
        </w:rPr>
      </w:pPr>
      <w:r w:rsidRPr="00C54581">
        <w:rPr>
          <w:rFonts w:cs="Times New Roman"/>
          <w:i/>
          <w:iCs/>
        </w:rPr>
        <w:t xml:space="preserve">Please contact </w:t>
      </w:r>
      <w:r w:rsidRPr="00C54581">
        <w:rPr>
          <w:rFonts w:cs="Times New Roman"/>
          <w:i/>
          <w:iCs/>
        </w:rPr>
        <w:t xml:space="preserve">ST </w:t>
      </w:r>
      <w:r w:rsidRPr="00C54581">
        <w:rPr>
          <w:rFonts w:cs="Times New Roman"/>
          <w:i/>
          <w:iCs/>
        </w:rPr>
        <w:t xml:space="preserve">through Canvas </w:t>
      </w:r>
    </w:p>
    <w:p w14:paraId="6F0E4E3A" w14:textId="2CACAC47" w:rsidR="00E64D40" w:rsidRPr="00E64D40" w:rsidRDefault="00E64D40" w:rsidP="00A947A9">
      <w:pPr>
        <w:rPr>
          <w:rFonts w:cs="Times New Roman"/>
          <w:b/>
          <w:bCs/>
        </w:rPr>
      </w:pPr>
      <w:r w:rsidRPr="00E64D40">
        <w:rPr>
          <w:rFonts w:cs="Times New Roman"/>
          <w:b/>
          <w:bCs/>
        </w:rPr>
        <w:t xml:space="preserve">Course </w:t>
      </w:r>
      <w:r>
        <w:rPr>
          <w:rFonts w:cs="Times New Roman"/>
          <w:b/>
          <w:bCs/>
        </w:rPr>
        <w:t>D</w:t>
      </w:r>
      <w:r w:rsidRPr="00E64D40">
        <w:rPr>
          <w:rFonts w:cs="Times New Roman"/>
          <w:b/>
          <w:bCs/>
        </w:rPr>
        <w:t>escription</w:t>
      </w:r>
    </w:p>
    <w:p w14:paraId="1CBAB1CB" w14:textId="545D6DA2" w:rsidR="00E64D40" w:rsidRPr="00E64D40" w:rsidRDefault="00E64D40" w:rsidP="00E64D40">
      <w:pPr>
        <w:rPr>
          <w:rFonts w:cs="Times New Roman"/>
        </w:rPr>
      </w:pPr>
      <w:r w:rsidRPr="00E64D40">
        <w:rPr>
          <w:rFonts w:cs="Times New Roman"/>
        </w:rPr>
        <w:t>(3 credits) Theory, design, and evaluation of diffusional and staged mass transfer principles including distillation, absorption, and extraction, leaching and membrane separations. Computer-aided design methods.</w:t>
      </w:r>
    </w:p>
    <w:p w14:paraId="6521A592" w14:textId="37A1787D" w:rsidR="00E64D40" w:rsidRPr="00E64D40" w:rsidRDefault="00E64D40" w:rsidP="00E64D40">
      <w:pPr>
        <w:rPr>
          <w:rFonts w:cs="Times New Roman"/>
          <w:b/>
          <w:bCs/>
        </w:rPr>
      </w:pPr>
      <w:r w:rsidRPr="00E64D40">
        <w:rPr>
          <w:rFonts w:cs="Times New Roman"/>
          <w:b/>
          <w:bCs/>
        </w:rPr>
        <w:t>Course Pre-requisites / Co-requisites</w:t>
      </w:r>
    </w:p>
    <w:p w14:paraId="489823CF" w14:textId="4E76077A" w:rsidR="00E64D40" w:rsidRDefault="00E64D40" w:rsidP="00E64D40">
      <w:r w:rsidRPr="00E64D40">
        <w:rPr>
          <w:rFonts w:cs="Times New Roman"/>
        </w:rPr>
        <w:t xml:space="preserve">Prerequisites: </w:t>
      </w:r>
      <w:r>
        <w:t>ECH3101 (Process Thermodynamics), ECH3202 (Fluid and Solid Operations), and ECH3223 (Energy Transfer Operations)</w:t>
      </w:r>
    </w:p>
    <w:p w14:paraId="406DB39C" w14:textId="11E00A8F" w:rsidR="00E64D40" w:rsidRPr="00D549F9" w:rsidRDefault="00E64D40" w:rsidP="00D549F9">
      <w:pPr>
        <w:rPr>
          <w:b/>
          <w:bCs/>
        </w:rPr>
      </w:pPr>
      <w:r w:rsidRPr="00D549F9">
        <w:rPr>
          <w:b/>
          <w:bCs/>
        </w:rPr>
        <w:t>Course Objectives</w:t>
      </w:r>
    </w:p>
    <w:p w14:paraId="61074C11" w14:textId="77777777" w:rsidR="00E64D40" w:rsidRPr="00E64D40" w:rsidRDefault="00E64D40" w:rsidP="000C2EC2">
      <w:pPr>
        <w:pStyle w:val="NoSpacing"/>
        <w:spacing w:line="259" w:lineRule="auto"/>
      </w:pPr>
      <w:r w:rsidRPr="00E64D40">
        <w:t>Broadly, at the end of this course, a student should be able to do the following:</w:t>
      </w:r>
    </w:p>
    <w:p w14:paraId="6FFE1D23" w14:textId="77777777" w:rsidR="00E64D40" w:rsidRPr="00E64D40" w:rsidRDefault="00E64D40" w:rsidP="000C2EC2">
      <w:pPr>
        <w:pStyle w:val="NoSpacing"/>
        <w:spacing w:line="259" w:lineRule="auto"/>
        <w:ind w:left="720"/>
      </w:pPr>
      <w:r w:rsidRPr="00E64D40">
        <w:t>1. Explain the fundamental concepts of chemical engineering separation processes.</w:t>
      </w:r>
    </w:p>
    <w:p w14:paraId="02B0B650" w14:textId="77777777" w:rsidR="00E64D40" w:rsidRPr="00E64D40" w:rsidRDefault="00E64D40" w:rsidP="000C2EC2">
      <w:pPr>
        <w:pStyle w:val="NoSpacing"/>
        <w:spacing w:line="259" w:lineRule="auto"/>
        <w:ind w:left="720"/>
      </w:pPr>
      <w:r w:rsidRPr="00E64D40">
        <w:t>2. Design distillation equipment for binary or multicomponent mixtures in continuous and batch operation.</w:t>
      </w:r>
    </w:p>
    <w:p w14:paraId="504ED26F" w14:textId="1BFCFD6A" w:rsidR="00E64D40" w:rsidRPr="00E64D40" w:rsidRDefault="00E64D40" w:rsidP="000C2EC2">
      <w:pPr>
        <w:pStyle w:val="NoSpacing"/>
        <w:spacing w:line="259" w:lineRule="auto"/>
        <w:ind w:left="720"/>
      </w:pPr>
      <w:r w:rsidRPr="00E64D40">
        <w:t xml:space="preserve">3. Design absorption </w:t>
      </w:r>
      <w:r>
        <w:t>and</w:t>
      </w:r>
      <w:r w:rsidRPr="00E64D40">
        <w:t xml:space="preserve"> stripping operations.</w:t>
      </w:r>
    </w:p>
    <w:p w14:paraId="7AEBCF14" w14:textId="77777777" w:rsidR="00E64D40" w:rsidRPr="00E64D40" w:rsidRDefault="00E64D40" w:rsidP="000C2EC2">
      <w:pPr>
        <w:pStyle w:val="NoSpacing"/>
        <w:spacing w:line="259" w:lineRule="auto"/>
        <w:ind w:left="720"/>
      </w:pPr>
      <w:r w:rsidRPr="00E64D40">
        <w:t>4. Design liquid-liquid extraction operations.</w:t>
      </w:r>
    </w:p>
    <w:p w14:paraId="4374328B" w14:textId="77777777" w:rsidR="00E64D40" w:rsidRPr="00E64D40" w:rsidRDefault="00E64D40" w:rsidP="000C2EC2">
      <w:pPr>
        <w:pStyle w:val="NoSpacing"/>
        <w:spacing w:line="259" w:lineRule="auto"/>
        <w:ind w:left="720"/>
      </w:pPr>
      <w:r w:rsidRPr="00E64D40">
        <w:t>5. Design distillation equipment for complex (azeotropic) distillation systems.</w:t>
      </w:r>
    </w:p>
    <w:p w14:paraId="5BC3D723" w14:textId="096F7AB9" w:rsidR="00E64D40" w:rsidRDefault="00E64D40" w:rsidP="000C2EC2">
      <w:pPr>
        <w:pStyle w:val="NoSpacing"/>
        <w:spacing w:line="259" w:lineRule="auto"/>
        <w:ind w:left="720"/>
      </w:pPr>
      <w:r w:rsidRPr="00E64D40">
        <w:t>6. Understand and design membrane separation systems.</w:t>
      </w:r>
    </w:p>
    <w:p w14:paraId="03212EFD" w14:textId="77777777" w:rsidR="00E64D40" w:rsidRPr="00E64D40" w:rsidRDefault="00E64D40" w:rsidP="000C2EC2">
      <w:pPr>
        <w:pStyle w:val="NoSpacing"/>
        <w:spacing w:line="259" w:lineRule="auto"/>
      </w:pPr>
      <w:r w:rsidRPr="00E64D40">
        <w:t>In addition to these learning objectives, the assignments are designed to develop the following skills, which are</w:t>
      </w:r>
    </w:p>
    <w:p w14:paraId="2B144826" w14:textId="77777777" w:rsidR="00E64D40" w:rsidRPr="00E64D40" w:rsidRDefault="00E64D40" w:rsidP="000C2EC2">
      <w:pPr>
        <w:pStyle w:val="NoSpacing"/>
        <w:spacing w:line="259" w:lineRule="auto"/>
      </w:pPr>
      <w:r w:rsidRPr="00E64D40">
        <w:t>characteristic of real-world problems, and therefore essential for any practicing chemical engineer:</w:t>
      </w:r>
    </w:p>
    <w:p w14:paraId="4420A20A" w14:textId="77777777" w:rsidR="00E64D40" w:rsidRPr="00E64D40" w:rsidRDefault="00E64D40" w:rsidP="000C2EC2">
      <w:pPr>
        <w:pStyle w:val="NoSpacing"/>
        <w:spacing w:line="259" w:lineRule="auto"/>
        <w:ind w:left="720"/>
      </w:pPr>
      <w:r w:rsidRPr="00E64D40">
        <w:t>1. Read, interpret, and follow directions, prompts, and problem statements.</w:t>
      </w:r>
    </w:p>
    <w:p w14:paraId="32F52802" w14:textId="77777777" w:rsidR="00E64D40" w:rsidRPr="00E64D40" w:rsidRDefault="00E64D40" w:rsidP="000C2EC2">
      <w:pPr>
        <w:pStyle w:val="NoSpacing"/>
        <w:spacing w:line="259" w:lineRule="auto"/>
        <w:ind w:left="720"/>
      </w:pPr>
      <w:r w:rsidRPr="00E64D40">
        <w:t>2. Detect and disregard superfluous given information.</w:t>
      </w:r>
    </w:p>
    <w:p w14:paraId="020CAE6B" w14:textId="77777777" w:rsidR="00E64D40" w:rsidRPr="00E64D40" w:rsidRDefault="00E64D40" w:rsidP="000C2EC2">
      <w:pPr>
        <w:pStyle w:val="NoSpacing"/>
        <w:spacing w:line="259" w:lineRule="auto"/>
        <w:ind w:left="720"/>
      </w:pPr>
      <w:r w:rsidRPr="00E64D40">
        <w:t>3. Use resources to find extra information, which is needed, but not given.</w:t>
      </w:r>
    </w:p>
    <w:p w14:paraId="5B01D5C8" w14:textId="075E7FE8" w:rsidR="00E64D40" w:rsidRDefault="00E64D40" w:rsidP="000C2EC2">
      <w:pPr>
        <w:ind w:firstLine="720"/>
      </w:pPr>
      <w:r w:rsidRPr="00E64D40">
        <w:t xml:space="preserve">4. Brainstorm reasons for unexpected behavior (troubleshooting). </w:t>
      </w:r>
    </w:p>
    <w:p w14:paraId="342107F5" w14:textId="77777777" w:rsidR="005313FF" w:rsidRDefault="005313FF">
      <w:pPr>
        <w:rPr>
          <w:b/>
          <w:bCs/>
        </w:rPr>
      </w:pPr>
      <w:r>
        <w:rPr>
          <w:b/>
          <w:bCs/>
        </w:rPr>
        <w:br w:type="page"/>
      </w:r>
    </w:p>
    <w:p w14:paraId="60632B1D" w14:textId="21BEE9EE" w:rsidR="00D45FD8" w:rsidRDefault="00D45FD8" w:rsidP="00D45FD8">
      <w:pPr>
        <w:rPr>
          <w:b/>
          <w:bCs/>
        </w:rPr>
      </w:pPr>
      <w:r w:rsidRPr="00D549F9">
        <w:rPr>
          <w:b/>
          <w:bCs/>
        </w:rPr>
        <w:lastRenderedPageBreak/>
        <w:t>Materials and Supply Fees</w:t>
      </w:r>
    </w:p>
    <w:p w14:paraId="5779F45D" w14:textId="77777777" w:rsidR="00D45FD8" w:rsidRDefault="00D45FD8" w:rsidP="00D45FD8">
      <w:r>
        <w:t>None</w:t>
      </w:r>
    </w:p>
    <w:p w14:paraId="24A58349" w14:textId="26C054AF" w:rsidR="00D549F9" w:rsidRDefault="00D549F9" w:rsidP="00D549F9">
      <w:pPr>
        <w:rPr>
          <w:b/>
          <w:bCs/>
        </w:rPr>
      </w:pPr>
      <w:r>
        <w:rPr>
          <w:b/>
          <w:bCs/>
        </w:rPr>
        <w:t>Relation to Program Outcomes (ABET)</w:t>
      </w:r>
    </w:p>
    <w:tbl>
      <w:tblPr>
        <w:tblStyle w:val="TableGrid"/>
        <w:tblW w:w="0" w:type="auto"/>
        <w:jc w:val="center"/>
        <w:tblLook w:val="04A0" w:firstRow="1" w:lastRow="0" w:firstColumn="1" w:lastColumn="0" w:noHBand="0" w:noVBand="1"/>
      </w:tblPr>
      <w:tblGrid>
        <w:gridCol w:w="9106"/>
        <w:gridCol w:w="1108"/>
      </w:tblGrid>
      <w:tr w:rsidR="00D549F9" w14:paraId="3CB94D7A" w14:textId="77777777" w:rsidTr="005E3735">
        <w:trPr>
          <w:jc w:val="center"/>
        </w:trPr>
        <w:tc>
          <w:tcPr>
            <w:tcW w:w="9175" w:type="dxa"/>
            <w:shd w:val="clear" w:color="auto" w:fill="E7E6E6" w:themeFill="background2"/>
          </w:tcPr>
          <w:p w14:paraId="0B433198" w14:textId="6667A617" w:rsidR="00D549F9" w:rsidRPr="00376120" w:rsidRDefault="00D549F9" w:rsidP="00376120">
            <w:pPr>
              <w:jc w:val="center"/>
              <w:rPr>
                <w:b/>
                <w:bCs/>
              </w:rPr>
            </w:pPr>
            <w:r w:rsidRPr="00376120">
              <w:rPr>
                <w:b/>
                <w:bCs/>
              </w:rPr>
              <w:t>Outcome</w:t>
            </w:r>
          </w:p>
        </w:tc>
        <w:tc>
          <w:tcPr>
            <w:tcW w:w="1039" w:type="dxa"/>
            <w:shd w:val="clear" w:color="auto" w:fill="E7E6E6" w:themeFill="background2"/>
          </w:tcPr>
          <w:p w14:paraId="2BD2454C" w14:textId="21A103F9" w:rsidR="00D549F9" w:rsidRPr="00376120" w:rsidRDefault="00D549F9" w:rsidP="00376120">
            <w:pPr>
              <w:jc w:val="center"/>
              <w:rPr>
                <w:b/>
                <w:bCs/>
              </w:rPr>
            </w:pPr>
            <w:r w:rsidRPr="00376120">
              <w:rPr>
                <w:b/>
                <w:bCs/>
              </w:rPr>
              <w:t>Coverage</w:t>
            </w:r>
          </w:p>
        </w:tc>
      </w:tr>
      <w:tr w:rsidR="00D549F9" w14:paraId="2CFE8936" w14:textId="77777777" w:rsidTr="005E3735">
        <w:trPr>
          <w:jc w:val="center"/>
        </w:trPr>
        <w:tc>
          <w:tcPr>
            <w:tcW w:w="9175" w:type="dxa"/>
          </w:tcPr>
          <w:p w14:paraId="2BDE0522" w14:textId="2BA354D8" w:rsidR="00D549F9" w:rsidRDefault="00D549F9" w:rsidP="00376120">
            <w:pPr>
              <w:pStyle w:val="ListParagraph"/>
              <w:numPr>
                <w:ilvl w:val="0"/>
                <w:numId w:val="1"/>
              </w:numPr>
            </w:pPr>
            <w:r>
              <w:t>An ability to identify, formulate, and solve complex engineering problems by applying principles of engineering, science, and mathematics</w:t>
            </w:r>
          </w:p>
        </w:tc>
        <w:tc>
          <w:tcPr>
            <w:tcW w:w="1039" w:type="dxa"/>
          </w:tcPr>
          <w:p w14:paraId="7F77AB96" w14:textId="07D4CDEC" w:rsidR="00D549F9" w:rsidRDefault="00376120" w:rsidP="00D549F9">
            <w:r>
              <w:t>High</w:t>
            </w:r>
          </w:p>
        </w:tc>
      </w:tr>
      <w:tr w:rsidR="00D549F9" w14:paraId="3DA0C95C" w14:textId="77777777" w:rsidTr="005E3735">
        <w:trPr>
          <w:jc w:val="center"/>
        </w:trPr>
        <w:tc>
          <w:tcPr>
            <w:tcW w:w="9175" w:type="dxa"/>
          </w:tcPr>
          <w:p w14:paraId="3BE2AFDD" w14:textId="3D27D3AB" w:rsidR="00D549F9" w:rsidRDefault="00D549F9" w:rsidP="00376120">
            <w:pPr>
              <w:pStyle w:val="ListParagraph"/>
              <w:numPr>
                <w:ilvl w:val="0"/>
                <w:numId w:val="1"/>
              </w:numPr>
            </w:pPr>
            <w:r>
              <w:t>An ability to apply engineering design to produce solutions that meet specified needs with consideration of public health, safety, and welfare, as well as global, cultural, social, environmental, and economic factors</w:t>
            </w:r>
          </w:p>
        </w:tc>
        <w:tc>
          <w:tcPr>
            <w:tcW w:w="1039" w:type="dxa"/>
          </w:tcPr>
          <w:p w14:paraId="0281838F" w14:textId="3A828653" w:rsidR="00D549F9" w:rsidRDefault="00376120" w:rsidP="00D549F9">
            <w:r>
              <w:t>High</w:t>
            </w:r>
          </w:p>
        </w:tc>
      </w:tr>
      <w:tr w:rsidR="00D549F9" w14:paraId="250E43DA" w14:textId="77777777" w:rsidTr="005E3735">
        <w:trPr>
          <w:jc w:val="center"/>
        </w:trPr>
        <w:tc>
          <w:tcPr>
            <w:tcW w:w="9175" w:type="dxa"/>
          </w:tcPr>
          <w:p w14:paraId="5C59A20B" w14:textId="4A29A6E2" w:rsidR="00D549F9" w:rsidRDefault="00D549F9" w:rsidP="00376120">
            <w:pPr>
              <w:pStyle w:val="ListParagraph"/>
              <w:numPr>
                <w:ilvl w:val="0"/>
                <w:numId w:val="1"/>
              </w:numPr>
            </w:pPr>
            <w:r>
              <w:t>An ability to communicate effectively with a range of audiences</w:t>
            </w:r>
          </w:p>
        </w:tc>
        <w:tc>
          <w:tcPr>
            <w:tcW w:w="1039" w:type="dxa"/>
          </w:tcPr>
          <w:p w14:paraId="75AA65BF" w14:textId="77777777" w:rsidR="00D549F9" w:rsidRDefault="00D549F9" w:rsidP="00D549F9"/>
        </w:tc>
      </w:tr>
      <w:tr w:rsidR="00D549F9" w14:paraId="7C78EDF7" w14:textId="77777777" w:rsidTr="005E3735">
        <w:trPr>
          <w:jc w:val="center"/>
        </w:trPr>
        <w:tc>
          <w:tcPr>
            <w:tcW w:w="9175" w:type="dxa"/>
          </w:tcPr>
          <w:p w14:paraId="2F4DD897" w14:textId="228A484F" w:rsidR="00D549F9" w:rsidRDefault="00D549F9" w:rsidP="00376120">
            <w:pPr>
              <w:pStyle w:val="ListParagraph"/>
              <w:numPr>
                <w:ilvl w:val="0"/>
                <w:numId w:val="1"/>
              </w:numPr>
            </w:pPr>
            <w:r>
              <w:t>An ability to recognize ethical and professional responsibilities in engineering situations and make informed judgments, which must consider the impact of engineering solutions in global, economic, environmental, and societal contexts</w:t>
            </w:r>
          </w:p>
        </w:tc>
        <w:tc>
          <w:tcPr>
            <w:tcW w:w="1039" w:type="dxa"/>
          </w:tcPr>
          <w:p w14:paraId="587ADCE4" w14:textId="36C151C2" w:rsidR="00D549F9" w:rsidRDefault="00376120" w:rsidP="00D549F9">
            <w:r>
              <w:t>Medium</w:t>
            </w:r>
          </w:p>
        </w:tc>
      </w:tr>
      <w:tr w:rsidR="00D549F9" w14:paraId="2ACAFF62" w14:textId="77777777" w:rsidTr="005E3735">
        <w:trPr>
          <w:jc w:val="center"/>
        </w:trPr>
        <w:tc>
          <w:tcPr>
            <w:tcW w:w="9175" w:type="dxa"/>
          </w:tcPr>
          <w:p w14:paraId="464E2673" w14:textId="7244FD07" w:rsidR="00D549F9" w:rsidRDefault="00D549F9" w:rsidP="00376120">
            <w:pPr>
              <w:pStyle w:val="ListParagraph"/>
              <w:numPr>
                <w:ilvl w:val="0"/>
                <w:numId w:val="1"/>
              </w:numPr>
            </w:pPr>
            <w:r>
              <w:t>An ability to function effectively on a team whose members together provide leadership, create a collaborative and inclusive environment, establish goals, plan tasks, and meet objectives</w:t>
            </w:r>
          </w:p>
        </w:tc>
        <w:tc>
          <w:tcPr>
            <w:tcW w:w="1039" w:type="dxa"/>
          </w:tcPr>
          <w:p w14:paraId="3F25DE39" w14:textId="77777777" w:rsidR="00D549F9" w:rsidRDefault="00D549F9" w:rsidP="00D549F9"/>
        </w:tc>
      </w:tr>
      <w:tr w:rsidR="00D549F9" w14:paraId="225B2220" w14:textId="77777777" w:rsidTr="005E3735">
        <w:trPr>
          <w:jc w:val="center"/>
        </w:trPr>
        <w:tc>
          <w:tcPr>
            <w:tcW w:w="9175" w:type="dxa"/>
          </w:tcPr>
          <w:p w14:paraId="48B421CD" w14:textId="05619641" w:rsidR="00D549F9" w:rsidRDefault="00D549F9" w:rsidP="00376120">
            <w:pPr>
              <w:pStyle w:val="ListParagraph"/>
              <w:numPr>
                <w:ilvl w:val="0"/>
                <w:numId w:val="1"/>
              </w:numPr>
            </w:pPr>
            <w:r>
              <w:t>An ability to develop and conduct appropriate experimentation, analyze and interpret data, and use engineering judgment to draw conclusions</w:t>
            </w:r>
          </w:p>
        </w:tc>
        <w:tc>
          <w:tcPr>
            <w:tcW w:w="1039" w:type="dxa"/>
          </w:tcPr>
          <w:p w14:paraId="41818F16" w14:textId="77777777" w:rsidR="00D549F9" w:rsidRDefault="00D549F9" w:rsidP="00D549F9"/>
        </w:tc>
      </w:tr>
      <w:tr w:rsidR="00D549F9" w14:paraId="39E0F8E7" w14:textId="77777777" w:rsidTr="005E3735">
        <w:trPr>
          <w:jc w:val="center"/>
        </w:trPr>
        <w:tc>
          <w:tcPr>
            <w:tcW w:w="9175" w:type="dxa"/>
          </w:tcPr>
          <w:p w14:paraId="1D38E504" w14:textId="7DDC1245" w:rsidR="00D549F9" w:rsidRDefault="00D549F9" w:rsidP="00376120">
            <w:pPr>
              <w:pStyle w:val="ListParagraph"/>
              <w:numPr>
                <w:ilvl w:val="0"/>
                <w:numId w:val="1"/>
              </w:numPr>
            </w:pPr>
            <w:r>
              <w:t>An ability to acquire and apply new knowledge as needed, using appropriate learning strategies</w:t>
            </w:r>
          </w:p>
        </w:tc>
        <w:tc>
          <w:tcPr>
            <w:tcW w:w="1039" w:type="dxa"/>
          </w:tcPr>
          <w:p w14:paraId="2AB6978E" w14:textId="5A87F3FD" w:rsidR="00D549F9" w:rsidRDefault="00376120" w:rsidP="00D549F9">
            <w:r>
              <w:t>Low</w:t>
            </w:r>
          </w:p>
        </w:tc>
      </w:tr>
    </w:tbl>
    <w:p w14:paraId="6F6EE2BF" w14:textId="3AD8282C" w:rsidR="00376120" w:rsidRPr="000C2EC2" w:rsidRDefault="00376120" w:rsidP="00D549F9">
      <w:pPr>
        <w:rPr>
          <w:b/>
          <w:bCs/>
        </w:rPr>
      </w:pPr>
      <w:r>
        <w:br/>
      </w:r>
      <w:r w:rsidRPr="000C2EC2">
        <w:rPr>
          <w:b/>
          <w:bCs/>
        </w:rPr>
        <w:t>Required Textbook and Software</w:t>
      </w:r>
    </w:p>
    <w:p w14:paraId="6F8CF644" w14:textId="7E7F0649" w:rsidR="00376120" w:rsidRDefault="00376120" w:rsidP="00376120">
      <w:pPr>
        <w:pStyle w:val="ListParagraph"/>
        <w:numPr>
          <w:ilvl w:val="0"/>
          <w:numId w:val="2"/>
        </w:numPr>
      </w:pPr>
      <w:r w:rsidRPr="000C2EC2">
        <w:rPr>
          <w:u w:val="single"/>
        </w:rPr>
        <w:t>Separation Process Essentials</w:t>
      </w:r>
      <w:r>
        <w:t xml:space="preserve"> (1</w:t>
      </w:r>
      <w:r w:rsidRPr="00376120">
        <w:rPr>
          <w:vertAlign w:val="superscript"/>
        </w:rPr>
        <w:t>st</w:t>
      </w:r>
      <w:r>
        <w:t xml:space="preserve"> Ed.) by Alan M. Lane (CRC Press), ISBN 971-1138086081</w:t>
      </w:r>
    </w:p>
    <w:p w14:paraId="6A210C83" w14:textId="786A8F26" w:rsidR="000C2EC2" w:rsidRDefault="000C2EC2" w:rsidP="00376120">
      <w:pPr>
        <w:pStyle w:val="ListParagraph"/>
        <w:numPr>
          <w:ilvl w:val="0"/>
          <w:numId w:val="2"/>
        </w:numPr>
      </w:pPr>
      <w:r>
        <w:t>Microsoft Excel and/or Python will be required for some homework assignments. Therefore, you will need access to this software on your personal computer.</w:t>
      </w:r>
    </w:p>
    <w:p w14:paraId="2B02A1B6" w14:textId="03C6F802" w:rsidR="000C2EC2" w:rsidRPr="000C2EC2" w:rsidRDefault="000C2EC2" w:rsidP="000C2EC2">
      <w:pPr>
        <w:rPr>
          <w:b/>
          <w:bCs/>
        </w:rPr>
      </w:pPr>
      <w:r w:rsidRPr="000C2EC2">
        <w:rPr>
          <w:b/>
          <w:bCs/>
        </w:rPr>
        <w:t>Recommended Materials</w:t>
      </w:r>
    </w:p>
    <w:p w14:paraId="03251CC7" w14:textId="325639D8" w:rsidR="000C2EC2" w:rsidRDefault="000C2EC2" w:rsidP="000C2EC2">
      <w:pPr>
        <w:pStyle w:val="ListParagraph"/>
        <w:numPr>
          <w:ilvl w:val="0"/>
          <w:numId w:val="3"/>
        </w:numPr>
      </w:pPr>
      <w:r w:rsidRPr="000C2EC2">
        <w:rPr>
          <w:u w:val="single"/>
        </w:rPr>
        <w:t>Separation Process Principles</w:t>
      </w:r>
      <w:r>
        <w:t xml:space="preserve"> (3</w:t>
      </w:r>
      <w:r w:rsidRPr="000C2EC2">
        <w:rPr>
          <w:vertAlign w:val="superscript"/>
        </w:rPr>
        <w:t>rd</w:t>
      </w:r>
      <w:r>
        <w:t xml:space="preserve"> or 4</w:t>
      </w:r>
      <w:r w:rsidRPr="000C2EC2">
        <w:rPr>
          <w:vertAlign w:val="superscript"/>
        </w:rPr>
        <w:t>th</w:t>
      </w:r>
      <w:r>
        <w:t xml:space="preserve"> Ed.) by J. D. Seader, Ernest J. Henley, D. Keith Roper (Wiley), ISBN 978-1119239598</w:t>
      </w:r>
    </w:p>
    <w:p w14:paraId="4AFD9388" w14:textId="31D0CD06" w:rsidR="000C2EC2" w:rsidRDefault="000C2EC2" w:rsidP="000C2EC2">
      <w:pPr>
        <w:pStyle w:val="ListParagraph"/>
        <w:numPr>
          <w:ilvl w:val="0"/>
          <w:numId w:val="3"/>
        </w:numPr>
      </w:pPr>
      <w:r w:rsidRPr="000C2EC2">
        <w:rPr>
          <w:u w:val="single"/>
        </w:rPr>
        <w:t>Unit Operations of Chemical Engineering</w:t>
      </w:r>
      <w:r>
        <w:t xml:space="preserve"> (7</w:t>
      </w:r>
      <w:r w:rsidRPr="000C2EC2">
        <w:rPr>
          <w:vertAlign w:val="superscript"/>
        </w:rPr>
        <w:t>th</w:t>
      </w:r>
      <w:r>
        <w:t xml:space="preserve"> Ed.) by W. McCabe, J. Smith, P. Harriott (McGraw Hill), ISBN 978-0072848236</w:t>
      </w:r>
    </w:p>
    <w:p w14:paraId="676F3F00" w14:textId="3E59C8DF" w:rsidR="000C2EC2" w:rsidRDefault="000C2EC2" w:rsidP="000C2EC2">
      <w:pPr>
        <w:pStyle w:val="ListParagraph"/>
        <w:numPr>
          <w:ilvl w:val="0"/>
          <w:numId w:val="3"/>
        </w:numPr>
      </w:pPr>
      <w:r>
        <w:t>Any model of scientific calculator may be useful for solving homework and exam problems.</w:t>
      </w:r>
    </w:p>
    <w:p w14:paraId="4DC44941" w14:textId="77777777" w:rsidR="005313FF" w:rsidRPr="005313FF" w:rsidRDefault="005313FF" w:rsidP="005313FF">
      <w:pPr>
        <w:rPr>
          <w:b/>
          <w:bCs/>
        </w:rPr>
      </w:pPr>
      <w:r w:rsidRPr="005313FF">
        <w:rPr>
          <w:b/>
          <w:bCs/>
        </w:rPr>
        <w:t>Required Computer</w:t>
      </w:r>
    </w:p>
    <w:p w14:paraId="0B76205D" w14:textId="4ED80FDD" w:rsidR="005313FF" w:rsidRPr="005313FF" w:rsidRDefault="005313FF" w:rsidP="005313FF">
      <w:pPr>
        <w:rPr>
          <w:i/>
          <w:iCs/>
        </w:rPr>
      </w:pPr>
      <w:r>
        <w:t>Recommended Computer Specifications</w:t>
      </w:r>
      <w:r w:rsidRPr="00B85521">
        <w:t>:</w:t>
      </w:r>
      <w:r>
        <w:t xml:space="preserve"> </w:t>
      </w:r>
      <w:hyperlink r:id="rId9" w:history="1">
        <w:r w:rsidRPr="00DA495E">
          <w:rPr>
            <w:rStyle w:val="Hyperlink"/>
          </w:rPr>
          <w:t>https://it.ufl.edu/get-help/student-computer-recommendations</w:t>
        </w:r>
      </w:hyperlink>
      <w:r>
        <w:t xml:space="preserve"> </w:t>
      </w:r>
      <w:r>
        <w:rPr>
          <w:i/>
          <w:iCs/>
        </w:rPr>
        <w:br/>
      </w:r>
      <w:r w:rsidRPr="005704B5">
        <w:t>HWCOE Computer Requirements:</w:t>
      </w:r>
      <w:r>
        <w:rPr>
          <w:i/>
          <w:iCs/>
        </w:rPr>
        <w:t xml:space="preserve"> </w:t>
      </w:r>
      <w:hyperlink r:id="rId10" w:history="1">
        <w:r w:rsidRPr="00DA495E">
          <w:rPr>
            <w:rStyle w:val="Hyperlink"/>
            <w:i/>
            <w:iCs/>
          </w:rPr>
          <w:t>https://www.eng.ufl.edu/students/advising/fall-semester-checklist/computer-requirements/</w:t>
        </w:r>
      </w:hyperlink>
      <w:r>
        <w:rPr>
          <w:i/>
          <w:iCs/>
        </w:rPr>
        <w:t xml:space="preserve"> </w:t>
      </w:r>
    </w:p>
    <w:p w14:paraId="157BDF84" w14:textId="1DFD4E3F" w:rsidR="000C2EC2" w:rsidRDefault="000C2EC2" w:rsidP="000C2EC2">
      <w:pPr>
        <w:rPr>
          <w:b/>
          <w:bCs/>
        </w:rPr>
      </w:pPr>
      <w:r>
        <w:rPr>
          <w:b/>
          <w:bCs/>
        </w:rPr>
        <w:t>Course Schedule (</w:t>
      </w:r>
      <w:r>
        <w:rPr>
          <w:b/>
          <w:bCs/>
          <w:i/>
          <w:iCs/>
        </w:rPr>
        <w:t>subject to change</w:t>
      </w:r>
      <w:r>
        <w:rPr>
          <w:b/>
          <w:bCs/>
        </w:rPr>
        <w:t>)</w:t>
      </w:r>
    </w:p>
    <w:tbl>
      <w:tblPr>
        <w:tblStyle w:val="TableGrid"/>
        <w:tblW w:w="0" w:type="auto"/>
        <w:jc w:val="center"/>
        <w:tblLook w:val="04A0" w:firstRow="1" w:lastRow="0" w:firstColumn="1" w:lastColumn="0" w:noHBand="0" w:noVBand="1"/>
      </w:tblPr>
      <w:tblGrid>
        <w:gridCol w:w="1525"/>
        <w:gridCol w:w="8689"/>
      </w:tblGrid>
      <w:tr w:rsidR="000C2EC2" w14:paraId="7345DB08" w14:textId="77777777" w:rsidTr="005E3735">
        <w:trPr>
          <w:jc w:val="center"/>
        </w:trPr>
        <w:tc>
          <w:tcPr>
            <w:tcW w:w="1525" w:type="dxa"/>
            <w:shd w:val="clear" w:color="auto" w:fill="E7E6E6" w:themeFill="background2"/>
          </w:tcPr>
          <w:p w14:paraId="227E497F" w14:textId="6822EDC6" w:rsidR="000C2EC2" w:rsidRPr="00ED23F1" w:rsidRDefault="000C2EC2" w:rsidP="00ED23F1">
            <w:pPr>
              <w:jc w:val="center"/>
              <w:rPr>
                <w:b/>
                <w:bCs/>
              </w:rPr>
            </w:pPr>
            <w:r w:rsidRPr="00ED23F1">
              <w:rPr>
                <w:b/>
                <w:bCs/>
              </w:rPr>
              <w:t>Week</w:t>
            </w:r>
          </w:p>
        </w:tc>
        <w:tc>
          <w:tcPr>
            <w:tcW w:w="8689" w:type="dxa"/>
            <w:shd w:val="clear" w:color="auto" w:fill="E7E6E6" w:themeFill="background2"/>
          </w:tcPr>
          <w:p w14:paraId="61D63F43" w14:textId="67ECF723" w:rsidR="000C2EC2" w:rsidRPr="00ED23F1" w:rsidRDefault="00ED23F1" w:rsidP="00ED23F1">
            <w:pPr>
              <w:jc w:val="center"/>
              <w:rPr>
                <w:b/>
                <w:bCs/>
              </w:rPr>
            </w:pPr>
            <w:r w:rsidRPr="00ED23F1">
              <w:rPr>
                <w:b/>
                <w:bCs/>
              </w:rPr>
              <w:t>Topic(s)</w:t>
            </w:r>
          </w:p>
        </w:tc>
      </w:tr>
      <w:tr w:rsidR="00ED23F1" w14:paraId="5711F51A" w14:textId="77777777" w:rsidTr="005E3735">
        <w:trPr>
          <w:jc w:val="center"/>
        </w:trPr>
        <w:tc>
          <w:tcPr>
            <w:tcW w:w="1525" w:type="dxa"/>
          </w:tcPr>
          <w:p w14:paraId="59F0BF1C" w14:textId="53A23A92" w:rsidR="00ED23F1" w:rsidRPr="007E18E9" w:rsidRDefault="00887669" w:rsidP="00ED23F1">
            <w:r>
              <w:t>1 (Jan 12)</w:t>
            </w:r>
          </w:p>
        </w:tc>
        <w:tc>
          <w:tcPr>
            <w:tcW w:w="8689" w:type="dxa"/>
          </w:tcPr>
          <w:p w14:paraId="03E08318" w14:textId="0AE71211" w:rsidR="00ED23F1" w:rsidRPr="007E18E9" w:rsidRDefault="00887669" w:rsidP="00ED23F1">
            <w:r>
              <w:t>V</w:t>
            </w:r>
            <w:r w:rsidR="007E18E9" w:rsidRPr="007E18E9">
              <w:t>apor liquid equilibrium</w:t>
            </w:r>
            <w:r w:rsidR="00765BD9">
              <w:t xml:space="preserve"> (</w:t>
            </w:r>
            <w:proofErr w:type="spellStart"/>
            <w:r>
              <w:t>Txy</w:t>
            </w:r>
            <w:proofErr w:type="spellEnd"/>
            <w:r>
              <w:t xml:space="preserve"> and XY diagrams</w:t>
            </w:r>
            <w:r w:rsidR="00765BD9">
              <w:t>)</w:t>
            </w:r>
          </w:p>
        </w:tc>
      </w:tr>
      <w:tr w:rsidR="00ED23F1" w14:paraId="317A9C0A" w14:textId="77777777" w:rsidTr="005E3735">
        <w:trPr>
          <w:jc w:val="center"/>
        </w:trPr>
        <w:tc>
          <w:tcPr>
            <w:tcW w:w="1525" w:type="dxa"/>
          </w:tcPr>
          <w:p w14:paraId="66F4C7ED" w14:textId="1F3A10C0" w:rsidR="00ED23F1" w:rsidRPr="007E18E9" w:rsidRDefault="00887669" w:rsidP="00ED23F1">
            <w:r>
              <w:t>2 (Jan 21)</w:t>
            </w:r>
          </w:p>
        </w:tc>
        <w:tc>
          <w:tcPr>
            <w:tcW w:w="8689" w:type="dxa"/>
          </w:tcPr>
          <w:p w14:paraId="57A6B500" w14:textId="76A7CEFA" w:rsidR="00ED23F1" w:rsidRPr="007E18E9" w:rsidRDefault="00887669" w:rsidP="00ED23F1">
            <w:r>
              <w:t>Flash distillation (operating lines, energy balances)</w:t>
            </w:r>
          </w:p>
        </w:tc>
      </w:tr>
      <w:tr w:rsidR="00ED23F1" w14:paraId="7E843D0A" w14:textId="77777777" w:rsidTr="005E3735">
        <w:trPr>
          <w:jc w:val="center"/>
        </w:trPr>
        <w:tc>
          <w:tcPr>
            <w:tcW w:w="1525" w:type="dxa"/>
          </w:tcPr>
          <w:p w14:paraId="47C0F9B5" w14:textId="11D8B827" w:rsidR="00ED23F1" w:rsidRPr="007E18E9" w:rsidRDefault="00ED23F1" w:rsidP="00ED23F1">
            <w:r w:rsidRPr="007E18E9">
              <w:t>3 (</w:t>
            </w:r>
            <w:r w:rsidR="00887669">
              <w:t>Jan 26</w:t>
            </w:r>
            <w:r w:rsidR="0003064C" w:rsidRPr="007E18E9">
              <w:t>)</w:t>
            </w:r>
          </w:p>
        </w:tc>
        <w:tc>
          <w:tcPr>
            <w:tcW w:w="8689" w:type="dxa"/>
          </w:tcPr>
          <w:p w14:paraId="513878EF" w14:textId="2F2B1B54" w:rsidR="00ED23F1" w:rsidRPr="007E18E9" w:rsidRDefault="00887669" w:rsidP="00ED23F1">
            <w:r>
              <w:t>Continuous d</w:t>
            </w:r>
            <w:r>
              <w:t>istillation</w:t>
            </w:r>
            <w:r>
              <w:t xml:space="preserve"> (operating lines, analytical Lewis method)</w:t>
            </w:r>
          </w:p>
        </w:tc>
      </w:tr>
      <w:tr w:rsidR="00ED23F1" w14:paraId="159CB996" w14:textId="77777777" w:rsidTr="005E3735">
        <w:trPr>
          <w:jc w:val="center"/>
        </w:trPr>
        <w:tc>
          <w:tcPr>
            <w:tcW w:w="1525" w:type="dxa"/>
          </w:tcPr>
          <w:p w14:paraId="3226AF21" w14:textId="2864C567" w:rsidR="00ED23F1" w:rsidRPr="007E18E9" w:rsidRDefault="00887669" w:rsidP="00ED23F1">
            <w:r>
              <w:t>4 (Feb 2)</w:t>
            </w:r>
          </w:p>
        </w:tc>
        <w:tc>
          <w:tcPr>
            <w:tcW w:w="8689" w:type="dxa"/>
          </w:tcPr>
          <w:p w14:paraId="111960A1" w14:textId="53BFA507" w:rsidR="00ED23F1" w:rsidRPr="007E18E9" w:rsidRDefault="00887669" w:rsidP="00ED23F1">
            <w:r>
              <w:t>Continuous distillation (</w:t>
            </w:r>
            <w:r>
              <w:t>McCabe Thiele method, design and analysis problems)</w:t>
            </w:r>
          </w:p>
        </w:tc>
      </w:tr>
      <w:tr w:rsidR="00ED23F1" w14:paraId="0EC636A3" w14:textId="77777777" w:rsidTr="005E3735">
        <w:trPr>
          <w:jc w:val="center"/>
        </w:trPr>
        <w:tc>
          <w:tcPr>
            <w:tcW w:w="1525" w:type="dxa"/>
          </w:tcPr>
          <w:p w14:paraId="388872B4" w14:textId="7C88C734" w:rsidR="00ED23F1" w:rsidRPr="007E18E9" w:rsidRDefault="00887669" w:rsidP="00ED23F1">
            <w:r>
              <w:t>5 (Feb 9)</w:t>
            </w:r>
          </w:p>
        </w:tc>
        <w:tc>
          <w:tcPr>
            <w:tcW w:w="8689" w:type="dxa"/>
          </w:tcPr>
          <w:p w14:paraId="65A53A9B" w14:textId="744306DD" w:rsidR="00ED23F1" w:rsidRPr="007E18E9" w:rsidRDefault="00887669" w:rsidP="00ED23F1">
            <w:r>
              <w:t>Continuous distillation (</w:t>
            </w:r>
            <w:r>
              <w:t>energy requirements</w:t>
            </w:r>
            <w:r w:rsidR="00296696">
              <w:t>, multicomponent</w:t>
            </w:r>
            <w:r>
              <w:t>)</w:t>
            </w:r>
          </w:p>
        </w:tc>
      </w:tr>
      <w:tr w:rsidR="00ED23F1" w14:paraId="7CC096F3" w14:textId="77777777" w:rsidTr="005E3735">
        <w:trPr>
          <w:jc w:val="center"/>
        </w:trPr>
        <w:tc>
          <w:tcPr>
            <w:tcW w:w="1525" w:type="dxa"/>
          </w:tcPr>
          <w:p w14:paraId="652AB506" w14:textId="62769F51" w:rsidR="00ED23F1" w:rsidRPr="007E18E9" w:rsidRDefault="00887669" w:rsidP="00ED23F1">
            <w:r>
              <w:t>6 (Feb 16)</w:t>
            </w:r>
          </w:p>
        </w:tc>
        <w:tc>
          <w:tcPr>
            <w:tcW w:w="8689" w:type="dxa"/>
          </w:tcPr>
          <w:p w14:paraId="326F8EA8" w14:textId="442FB0DD" w:rsidR="00ED23F1" w:rsidRPr="007E18E9" w:rsidRDefault="00887669" w:rsidP="00ED23F1">
            <w:r>
              <w:t>Batch distillation</w:t>
            </w:r>
            <w:r w:rsidR="00296696">
              <w:t xml:space="preserve"> (non-steady state separation)</w:t>
            </w:r>
          </w:p>
        </w:tc>
      </w:tr>
      <w:tr w:rsidR="00ED23F1" w14:paraId="7BC1A3CE" w14:textId="77777777" w:rsidTr="005E3735">
        <w:trPr>
          <w:jc w:val="center"/>
        </w:trPr>
        <w:tc>
          <w:tcPr>
            <w:tcW w:w="1525" w:type="dxa"/>
          </w:tcPr>
          <w:p w14:paraId="036BD2E8" w14:textId="2C84078D" w:rsidR="00ED23F1" w:rsidRPr="007E18E9" w:rsidRDefault="00887669" w:rsidP="00ED23F1">
            <w:r>
              <w:t>7 (Feb 23)</w:t>
            </w:r>
          </w:p>
        </w:tc>
        <w:tc>
          <w:tcPr>
            <w:tcW w:w="8689" w:type="dxa"/>
          </w:tcPr>
          <w:p w14:paraId="5A86ADAD" w14:textId="2B29477B" w:rsidR="00ED23F1" w:rsidRPr="007E18E9" w:rsidRDefault="00887669" w:rsidP="00ED23F1">
            <w:r>
              <w:t>Distillation column design and efficiency; Absorption and stripping</w:t>
            </w:r>
          </w:p>
        </w:tc>
      </w:tr>
      <w:tr w:rsidR="00ED23F1" w14:paraId="192EF510" w14:textId="77777777" w:rsidTr="005E3735">
        <w:trPr>
          <w:jc w:val="center"/>
        </w:trPr>
        <w:tc>
          <w:tcPr>
            <w:tcW w:w="1525" w:type="dxa"/>
          </w:tcPr>
          <w:p w14:paraId="4EB60D7F" w14:textId="4404F31B" w:rsidR="00ED23F1" w:rsidRPr="007E18E9" w:rsidRDefault="00ED23F1" w:rsidP="00ED23F1">
            <w:r w:rsidRPr="007E18E9">
              <w:t xml:space="preserve">8 </w:t>
            </w:r>
            <w:r w:rsidR="00887669">
              <w:t>(Mar 2)</w:t>
            </w:r>
          </w:p>
        </w:tc>
        <w:tc>
          <w:tcPr>
            <w:tcW w:w="8689" w:type="dxa"/>
          </w:tcPr>
          <w:p w14:paraId="39309E20" w14:textId="5D7E507D" w:rsidR="00ED23F1" w:rsidRPr="007E18E9" w:rsidRDefault="00887669" w:rsidP="00ED23F1">
            <w:r>
              <w:t>Absorption and stripping (multiple solutes, concentrated solutes)</w:t>
            </w:r>
          </w:p>
        </w:tc>
      </w:tr>
      <w:tr w:rsidR="00ED23F1" w14:paraId="4200C04C" w14:textId="77777777" w:rsidTr="005E3735">
        <w:trPr>
          <w:jc w:val="center"/>
        </w:trPr>
        <w:tc>
          <w:tcPr>
            <w:tcW w:w="1525" w:type="dxa"/>
          </w:tcPr>
          <w:p w14:paraId="397C2C92" w14:textId="39C23011" w:rsidR="00ED23F1" w:rsidRPr="007E18E9" w:rsidRDefault="00ED23F1" w:rsidP="00ED23F1">
            <w:r w:rsidRPr="007E18E9">
              <w:t>9 (</w:t>
            </w:r>
            <w:r w:rsidR="00887669">
              <w:t>Mar 9</w:t>
            </w:r>
            <w:r w:rsidRPr="007E18E9">
              <w:t>)</w:t>
            </w:r>
          </w:p>
        </w:tc>
        <w:tc>
          <w:tcPr>
            <w:tcW w:w="8689" w:type="dxa"/>
          </w:tcPr>
          <w:p w14:paraId="6BC6BAFF" w14:textId="79545BAA" w:rsidR="00ED23F1" w:rsidRPr="007E18E9" w:rsidRDefault="00887669" w:rsidP="00ED23F1">
            <w:r>
              <w:t>Liquid-liquid extraction (ternary phase diagrams)</w:t>
            </w:r>
          </w:p>
        </w:tc>
      </w:tr>
      <w:tr w:rsidR="00887669" w14:paraId="75435314" w14:textId="77777777" w:rsidTr="005E3735">
        <w:trPr>
          <w:jc w:val="center"/>
        </w:trPr>
        <w:tc>
          <w:tcPr>
            <w:tcW w:w="1525" w:type="dxa"/>
          </w:tcPr>
          <w:p w14:paraId="1312670A" w14:textId="26F7FA19" w:rsidR="00887669" w:rsidRPr="007E18E9" w:rsidRDefault="00887669" w:rsidP="00ED23F1">
            <w:r>
              <w:lastRenderedPageBreak/>
              <w:t>Mar 16-20</w:t>
            </w:r>
          </w:p>
        </w:tc>
        <w:tc>
          <w:tcPr>
            <w:tcW w:w="8689" w:type="dxa"/>
          </w:tcPr>
          <w:p w14:paraId="4407AB4C" w14:textId="44C6F38D" w:rsidR="00887669" w:rsidRPr="00887669" w:rsidRDefault="00887669" w:rsidP="00ED23F1">
            <w:pPr>
              <w:rPr>
                <w:b/>
                <w:bCs/>
              </w:rPr>
            </w:pPr>
            <w:r w:rsidRPr="00887669">
              <w:rPr>
                <w:b/>
                <w:bCs/>
              </w:rPr>
              <w:t>Spring break – no class</w:t>
            </w:r>
          </w:p>
        </w:tc>
      </w:tr>
      <w:tr w:rsidR="00ED23F1" w14:paraId="5098D293" w14:textId="77777777" w:rsidTr="005E3735">
        <w:trPr>
          <w:jc w:val="center"/>
        </w:trPr>
        <w:tc>
          <w:tcPr>
            <w:tcW w:w="1525" w:type="dxa"/>
          </w:tcPr>
          <w:p w14:paraId="31DE0099" w14:textId="780384D4" w:rsidR="00ED23F1" w:rsidRPr="007E18E9" w:rsidRDefault="00ED23F1" w:rsidP="00ED23F1">
            <w:r w:rsidRPr="007E18E9">
              <w:t>1</w:t>
            </w:r>
            <w:r w:rsidR="00887669">
              <w:t>0</w:t>
            </w:r>
            <w:r w:rsidRPr="007E18E9">
              <w:t xml:space="preserve"> (</w:t>
            </w:r>
            <w:r w:rsidR="00887669">
              <w:t>Mar 23</w:t>
            </w:r>
            <w:r w:rsidRPr="007E18E9">
              <w:t>)</w:t>
            </w:r>
          </w:p>
        </w:tc>
        <w:tc>
          <w:tcPr>
            <w:tcW w:w="8689" w:type="dxa"/>
          </w:tcPr>
          <w:p w14:paraId="2CC9B105" w14:textId="7DE8094F" w:rsidR="00ED23F1" w:rsidRPr="007E18E9" w:rsidRDefault="00887669" w:rsidP="00ED23F1">
            <w:r>
              <w:t>Liquid-liquid extraction (</w:t>
            </w:r>
            <w:r>
              <w:t>single and multistage</w:t>
            </w:r>
            <w:r w:rsidR="00326C8E">
              <w:t>, crosscurrent vs. countercurrent</w:t>
            </w:r>
            <w:r>
              <w:t>)</w:t>
            </w:r>
          </w:p>
        </w:tc>
      </w:tr>
      <w:tr w:rsidR="00ED23F1" w14:paraId="65F1068A" w14:textId="77777777" w:rsidTr="005E3735">
        <w:trPr>
          <w:jc w:val="center"/>
        </w:trPr>
        <w:tc>
          <w:tcPr>
            <w:tcW w:w="1525" w:type="dxa"/>
          </w:tcPr>
          <w:p w14:paraId="11D32F5E" w14:textId="67DA56C7" w:rsidR="00ED23F1" w:rsidRPr="007E18E9" w:rsidRDefault="00ED23F1" w:rsidP="00ED23F1">
            <w:r w:rsidRPr="007E18E9">
              <w:t>11 (</w:t>
            </w:r>
            <w:r w:rsidR="00887669">
              <w:t>Mar 30</w:t>
            </w:r>
            <w:r w:rsidRPr="007E18E9">
              <w:t>)</w:t>
            </w:r>
          </w:p>
        </w:tc>
        <w:tc>
          <w:tcPr>
            <w:tcW w:w="8689" w:type="dxa"/>
          </w:tcPr>
          <w:p w14:paraId="6DCCD414" w14:textId="243FE682" w:rsidR="00ED23F1" w:rsidRPr="007E18E9" w:rsidRDefault="00326C8E" w:rsidP="00ED23F1">
            <w:r>
              <w:t>Azeotropic and pressure swing distillation</w:t>
            </w:r>
          </w:p>
        </w:tc>
      </w:tr>
      <w:tr w:rsidR="00ED23F1" w14:paraId="21B8E542" w14:textId="77777777" w:rsidTr="005E3735">
        <w:trPr>
          <w:jc w:val="center"/>
        </w:trPr>
        <w:tc>
          <w:tcPr>
            <w:tcW w:w="1525" w:type="dxa"/>
          </w:tcPr>
          <w:p w14:paraId="6A94BEF6" w14:textId="4C363A08" w:rsidR="00ED23F1" w:rsidRPr="007E18E9" w:rsidRDefault="00ED23F1" w:rsidP="00ED23F1">
            <w:r w:rsidRPr="007E18E9">
              <w:t>12 (</w:t>
            </w:r>
            <w:r w:rsidR="00887669">
              <w:t>Apr 6</w:t>
            </w:r>
            <w:r w:rsidRPr="007E18E9">
              <w:t>)</w:t>
            </w:r>
          </w:p>
        </w:tc>
        <w:tc>
          <w:tcPr>
            <w:tcW w:w="8689" w:type="dxa"/>
          </w:tcPr>
          <w:p w14:paraId="676ED39C" w14:textId="3D98884C" w:rsidR="00ED23F1" w:rsidRPr="007E18E9" w:rsidRDefault="00326C8E" w:rsidP="00ED23F1">
            <w:r>
              <w:t>Membrane-based separations</w:t>
            </w:r>
            <w:r w:rsidR="007351CE">
              <w:t xml:space="preserve"> (gas separations, water filtration, reverse osmosis)</w:t>
            </w:r>
          </w:p>
        </w:tc>
      </w:tr>
      <w:tr w:rsidR="00ED23F1" w14:paraId="16D8A54D" w14:textId="77777777" w:rsidTr="005E3735">
        <w:trPr>
          <w:jc w:val="center"/>
        </w:trPr>
        <w:tc>
          <w:tcPr>
            <w:tcW w:w="1525" w:type="dxa"/>
          </w:tcPr>
          <w:p w14:paraId="4D3FE9CB" w14:textId="64D5A456" w:rsidR="00ED23F1" w:rsidRPr="007E18E9" w:rsidRDefault="00ED23F1" w:rsidP="00ED23F1">
            <w:r w:rsidRPr="007E18E9">
              <w:t>13 (</w:t>
            </w:r>
            <w:r w:rsidR="00887669">
              <w:t>Apr</w:t>
            </w:r>
            <w:r w:rsidR="0003064C" w:rsidRPr="007E18E9">
              <w:t xml:space="preserve"> 13</w:t>
            </w:r>
            <w:r w:rsidRPr="007E18E9">
              <w:t>)</w:t>
            </w:r>
          </w:p>
        </w:tc>
        <w:tc>
          <w:tcPr>
            <w:tcW w:w="8689" w:type="dxa"/>
          </w:tcPr>
          <w:p w14:paraId="27F90244" w14:textId="314DAC8B" w:rsidR="00ED23F1" w:rsidRPr="007E18E9" w:rsidRDefault="007351CE" w:rsidP="00ED23F1">
            <w:r>
              <w:t>Surface adsorption (gas and solution separations)</w:t>
            </w:r>
          </w:p>
        </w:tc>
      </w:tr>
      <w:tr w:rsidR="00ED23F1" w14:paraId="453805C3" w14:textId="77777777" w:rsidTr="005E3735">
        <w:trPr>
          <w:jc w:val="center"/>
        </w:trPr>
        <w:tc>
          <w:tcPr>
            <w:tcW w:w="1525" w:type="dxa"/>
          </w:tcPr>
          <w:p w14:paraId="104A301A" w14:textId="26A31759" w:rsidR="00ED23F1" w:rsidRPr="007E18E9" w:rsidRDefault="00ED23F1" w:rsidP="00ED23F1">
            <w:r w:rsidRPr="007E18E9">
              <w:t>14 (</w:t>
            </w:r>
            <w:r w:rsidR="00887669">
              <w:t>Apr</w:t>
            </w:r>
            <w:r w:rsidR="0003064C" w:rsidRPr="007E18E9">
              <w:t xml:space="preserve"> 20</w:t>
            </w:r>
            <w:r w:rsidRPr="007E18E9">
              <w:t>)</w:t>
            </w:r>
          </w:p>
        </w:tc>
        <w:tc>
          <w:tcPr>
            <w:tcW w:w="8689" w:type="dxa"/>
          </w:tcPr>
          <w:p w14:paraId="0924009C" w14:textId="7B59F476" w:rsidR="00ED23F1" w:rsidRPr="007E18E9" w:rsidRDefault="00326C8E" w:rsidP="00ED23F1">
            <w:r>
              <w:t>Other separations; Review for final</w:t>
            </w:r>
          </w:p>
        </w:tc>
      </w:tr>
      <w:tr w:rsidR="00887669" w14:paraId="2CE6CE3E" w14:textId="77777777" w:rsidTr="005E3735">
        <w:trPr>
          <w:jc w:val="center"/>
        </w:trPr>
        <w:tc>
          <w:tcPr>
            <w:tcW w:w="1525" w:type="dxa"/>
          </w:tcPr>
          <w:p w14:paraId="4270089C" w14:textId="510F2FC3" w:rsidR="00887669" w:rsidRPr="007E18E9" w:rsidRDefault="00887669" w:rsidP="00ED23F1">
            <w:r>
              <w:t>Apr 30</w:t>
            </w:r>
          </w:p>
        </w:tc>
        <w:tc>
          <w:tcPr>
            <w:tcW w:w="8689" w:type="dxa"/>
          </w:tcPr>
          <w:p w14:paraId="5F070F67" w14:textId="796CF318" w:rsidR="00887669" w:rsidRPr="00887669" w:rsidRDefault="00887669" w:rsidP="00ED23F1">
            <w:pPr>
              <w:rPr>
                <w:b/>
                <w:bCs/>
              </w:rPr>
            </w:pPr>
            <w:r w:rsidRPr="00887669">
              <w:rPr>
                <w:b/>
                <w:bCs/>
              </w:rPr>
              <w:t>Final exam</w:t>
            </w:r>
            <w:r>
              <w:rPr>
                <w:b/>
                <w:bCs/>
              </w:rPr>
              <w:t xml:space="preserve"> (Thursday)</w:t>
            </w:r>
          </w:p>
        </w:tc>
      </w:tr>
    </w:tbl>
    <w:p w14:paraId="6C117C5A" w14:textId="48B99FD6" w:rsidR="005313FF" w:rsidRDefault="00D82CDD" w:rsidP="001E4194">
      <w:pPr>
        <w:rPr>
          <w:b/>
          <w:bCs/>
        </w:rPr>
      </w:pPr>
      <w:r>
        <w:rPr>
          <w:b/>
          <w:bCs/>
        </w:rPr>
        <w:br/>
      </w:r>
      <w:r w:rsidR="005313FF">
        <w:rPr>
          <w:b/>
          <w:bCs/>
        </w:rPr>
        <w:t>Important Dates</w:t>
      </w:r>
    </w:p>
    <w:p w14:paraId="64762A94" w14:textId="6682EADA" w:rsidR="00E63F20" w:rsidRDefault="00E63F20" w:rsidP="001E4194">
      <w:r>
        <w:t>Planned midterm dates and times:</w:t>
      </w:r>
    </w:p>
    <w:p w14:paraId="255AB54F" w14:textId="1514A004" w:rsidR="005313FF" w:rsidRPr="00E63F20" w:rsidRDefault="00E63F20" w:rsidP="00E63F20">
      <w:pPr>
        <w:pStyle w:val="ListParagraph"/>
        <w:numPr>
          <w:ilvl w:val="0"/>
          <w:numId w:val="11"/>
        </w:numPr>
        <w:rPr>
          <w:i/>
          <w:iCs/>
        </w:rPr>
      </w:pPr>
      <w:r>
        <w:t>Midterm 1: Thursday February 19, 8:20-10:10pm</w:t>
      </w:r>
    </w:p>
    <w:p w14:paraId="151B6881" w14:textId="6A8543EE" w:rsidR="00E63F20" w:rsidRPr="00E63F20" w:rsidRDefault="00E63F20" w:rsidP="00E63F20">
      <w:pPr>
        <w:pStyle w:val="ListParagraph"/>
        <w:numPr>
          <w:ilvl w:val="0"/>
          <w:numId w:val="11"/>
        </w:numPr>
        <w:rPr>
          <w:i/>
          <w:iCs/>
        </w:rPr>
      </w:pPr>
      <w:r>
        <w:t xml:space="preserve">Midterm 2: </w:t>
      </w:r>
      <w:r>
        <w:t xml:space="preserve">Thursday </w:t>
      </w:r>
      <w:r>
        <w:t>March 12</w:t>
      </w:r>
      <w:r>
        <w:t>, 8:20-10:10pm</w:t>
      </w:r>
    </w:p>
    <w:p w14:paraId="7B7E7546" w14:textId="7C2825B4" w:rsidR="00E63F20" w:rsidRPr="00E63F20" w:rsidRDefault="00E63F20" w:rsidP="00E63F20">
      <w:pPr>
        <w:pStyle w:val="ListParagraph"/>
        <w:numPr>
          <w:ilvl w:val="0"/>
          <w:numId w:val="11"/>
        </w:numPr>
        <w:rPr>
          <w:i/>
          <w:iCs/>
        </w:rPr>
      </w:pPr>
      <w:r>
        <w:t xml:space="preserve">Midterm 3: </w:t>
      </w:r>
      <w:r>
        <w:t xml:space="preserve">Thursday </w:t>
      </w:r>
      <w:r>
        <w:t>April 16</w:t>
      </w:r>
      <w:r>
        <w:t>, 8:20-10:10pm</w:t>
      </w:r>
    </w:p>
    <w:p w14:paraId="2A7D75B0" w14:textId="656EF2DF" w:rsidR="00E63F20" w:rsidRPr="00E63F20" w:rsidRDefault="00E63F20" w:rsidP="00E63F20">
      <w:pPr>
        <w:rPr>
          <w:i/>
          <w:iCs/>
        </w:rPr>
      </w:pPr>
      <w:r>
        <w:rPr>
          <w:i/>
          <w:iCs/>
        </w:rPr>
        <w:t xml:space="preserve">Midterm dates may be subject to change. Any changes will be communicated by the Instructor </w:t>
      </w:r>
      <w:r w:rsidR="002828C7">
        <w:rPr>
          <w:i/>
          <w:iCs/>
        </w:rPr>
        <w:t>in class and through Canvas.</w:t>
      </w:r>
    </w:p>
    <w:p w14:paraId="7C69578D" w14:textId="75DC73FD" w:rsidR="001E4194" w:rsidRDefault="00697453" w:rsidP="001E4194">
      <w:pPr>
        <w:rPr>
          <w:b/>
          <w:bCs/>
        </w:rPr>
      </w:pPr>
      <w:r>
        <w:rPr>
          <w:b/>
          <w:bCs/>
        </w:rPr>
        <w:t>Course Format</w:t>
      </w:r>
      <w:r w:rsidR="001E4194">
        <w:rPr>
          <w:b/>
          <w:bCs/>
        </w:rPr>
        <w:t>, Attendance Policy</w:t>
      </w:r>
      <w:r w:rsidR="008C7D6F">
        <w:rPr>
          <w:b/>
          <w:bCs/>
        </w:rPr>
        <w:t>,</w:t>
      </w:r>
      <w:r w:rsidR="001E4194">
        <w:rPr>
          <w:b/>
          <w:bCs/>
        </w:rPr>
        <w:t xml:space="preserve"> and Expectations</w:t>
      </w:r>
    </w:p>
    <w:p w14:paraId="15169F93" w14:textId="6307E1C0" w:rsidR="00B849AD" w:rsidRDefault="00B849AD" w:rsidP="00B849AD">
      <w:r>
        <w:t xml:space="preserve">Attendance is expected </w:t>
      </w:r>
      <w:r w:rsidR="00DB652B">
        <w:t xml:space="preserve">and strongly recommended </w:t>
      </w:r>
      <w:r>
        <w:t>but will not be officially monitored or graded.</w:t>
      </w:r>
      <w:r w:rsidR="00DB652B">
        <w:t xml:space="preserve">  Please be punctual to minimize distractions to your fellow students.</w:t>
      </w:r>
    </w:p>
    <w:p w14:paraId="1257D17F" w14:textId="31CAE412" w:rsidR="00495386" w:rsidRPr="00697453" w:rsidRDefault="00495386" w:rsidP="00495386">
      <w:r>
        <w:t xml:space="preserve">This course will be taught primarily through in-class lectures which will include some guided </w:t>
      </w:r>
      <w:r w:rsidR="00445CE0">
        <w:t>problem-solving</w:t>
      </w:r>
      <w:r>
        <w:t xml:space="preserve"> exercises.  Simply attending class is not sufficient to ensure success in this course – it is expected that students will proactively supplement in-class activities by working additional problems at home. </w:t>
      </w:r>
    </w:p>
    <w:p w14:paraId="4A2A506A" w14:textId="393493A5" w:rsidR="001E4194" w:rsidRDefault="00542AC6" w:rsidP="000C2EC2">
      <w:r>
        <w:t>All required course materials and resources (except the textbook) for ECH 4403 are contained on, or linked to, the course Canvas page.  This page serves as the primary means of communication with your classmates and instructors outside of class.  You should get into the habit of checking this Canvas page regularly for announcements and action items.  You should also enable Canvas to send you e-mail notifications so that you are alerted to any updates or correspondence (the default state is “on,” so no action is required unless you’ve disabled this feature).</w:t>
      </w:r>
    </w:p>
    <w:p w14:paraId="063D4715" w14:textId="3780B94E" w:rsidR="00697453" w:rsidRDefault="00697453" w:rsidP="000C2EC2">
      <w:r>
        <w:t xml:space="preserve">When interacting with fellow students and instructors, you are expected to maintain professionalism and behave respectfully. This includes using proper email etiquette. The community of ECH 4403 will be supportive and inclusive. </w:t>
      </w:r>
      <w:r w:rsidR="00AC5759">
        <w:t xml:space="preserve"> </w:t>
      </w:r>
      <w:r>
        <w:t>Offensive imagery and/or language will not be tolerated in any capacity.</w:t>
      </w:r>
    </w:p>
    <w:p w14:paraId="4C8F0B01" w14:textId="46B43F37" w:rsidR="00697453" w:rsidRDefault="00B8744A" w:rsidP="000C2EC2">
      <w:r>
        <w:t xml:space="preserve">Any changes to the format of this course will be clearly communicated to you by your instructor.  </w:t>
      </w:r>
      <w:r w:rsidR="00697453">
        <w:t xml:space="preserve">Requirements for class attendance and make-up exams, assignments, and other work in this course are consistent with </w:t>
      </w:r>
      <w:r w:rsidR="009151CD">
        <w:t>U</w:t>
      </w:r>
      <w:r w:rsidR="00697453">
        <w:t xml:space="preserve">niversity policies that can be found at: </w:t>
      </w:r>
      <w:hyperlink r:id="rId11" w:history="1">
        <w:r w:rsidR="00697453">
          <w:rPr>
            <w:rStyle w:val="Hyperlink"/>
          </w:rPr>
          <w:t>https://catalog.ufl.edu/ugrad/current/regulations/info/attendance.aspx</w:t>
        </w:r>
      </w:hyperlink>
    </w:p>
    <w:p w14:paraId="6A0740D8" w14:textId="4CAB6B60" w:rsidR="00D82CDD" w:rsidRDefault="00D82CDD" w:rsidP="00223193">
      <w:pPr>
        <w:rPr>
          <w:b/>
          <w:bCs/>
        </w:rPr>
      </w:pPr>
      <w:r>
        <w:rPr>
          <w:b/>
          <w:bCs/>
        </w:rPr>
        <w:t>Course AI Policy</w:t>
      </w:r>
    </w:p>
    <w:p w14:paraId="56B147E4" w14:textId="77777777" w:rsidR="004B3425" w:rsidRDefault="00EA2F1B" w:rsidP="00223193">
      <w:r>
        <w:t>Generative AI tools such as ChatGPT</w:t>
      </w:r>
      <w:r w:rsidR="00256FA5">
        <w:t xml:space="preserve"> or </w:t>
      </w:r>
      <w:proofErr w:type="spellStart"/>
      <w:r w:rsidR="00256FA5">
        <w:t>NaviGator</w:t>
      </w:r>
      <w:proofErr w:type="spellEnd"/>
      <w:r>
        <w:t xml:space="preserve"> </w:t>
      </w:r>
      <w:r w:rsidRPr="00EA2F1B">
        <w:rPr>
          <w:u w:val="single"/>
        </w:rPr>
        <w:t>may not</w:t>
      </w:r>
      <w:r>
        <w:t xml:space="preserve"> be used to solve </w:t>
      </w:r>
      <w:r w:rsidR="00256FA5">
        <w:t xml:space="preserve">graded </w:t>
      </w:r>
      <w:r>
        <w:t>homework or exam problems.</w:t>
      </w:r>
    </w:p>
    <w:p w14:paraId="169355BF" w14:textId="63E591B8" w:rsidR="00D82CDD" w:rsidRDefault="00EA2F1B" w:rsidP="00223193">
      <w:r>
        <w:t xml:space="preserve">Current Large Language Models (LLMs) </w:t>
      </w:r>
      <w:r w:rsidR="004B3425">
        <w:t xml:space="preserve">are essentially designed to </w:t>
      </w:r>
      <w:r w:rsidR="004B3425" w:rsidRPr="004B3425">
        <w:rPr>
          <w:i/>
          <w:iCs/>
        </w:rPr>
        <w:t>predict</w:t>
      </w:r>
      <w:r w:rsidR="004B3425">
        <w:t xml:space="preserve"> the </w:t>
      </w:r>
      <w:r w:rsidR="004B3425" w:rsidRPr="004B3425">
        <w:t>text response</w:t>
      </w:r>
      <w:r w:rsidR="004B3425">
        <w:t xml:space="preserve"> that is most likely relevant to a user prompt. Each LLM is trained on a large amount of text such as all publicly available text on the internet </w:t>
      </w:r>
      <w:r w:rsidR="005B7B1C">
        <w:t>(</w:t>
      </w:r>
      <w:r w:rsidR="004B3425">
        <w:t>ChatGPT</w:t>
      </w:r>
      <w:r w:rsidR="005B7B1C">
        <w:t>)</w:t>
      </w:r>
      <w:r w:rsidR="004B3425">
        <w:t xml:space="preserve">, and most publicly available LLMs </w:t>
      </w:r>
      <w:r w:rsidR="004B3425" w:rsidRPr="004B3425">
        <w:rPr>
          <w:i/>
          <w:iCs/>
        </w:rPr>
        <w:t>do not curate</w:t>
      </w:r>
      <w:r w:rsidR="004B3425">
        <w:t xml:space="preserve"> this text to ensure they are only being trained on factual data. Current AI models are fundamentally </w:t>
      </w:r>
      <w:r w:rsidR="00A46110">
        <w:t>in</w:t>
      </w:r>
      <w:r w:rsidR="004B3425">
        <w:t>capable of the complex reasoning that is being taught in this course</w:t>
      </w:r>
      <w:r w:rsidR="00A46110">
        <w:t>,</w:t>
      </w:r>
      <w:r w:rsidR="004B3425">
        <w:t xml:space="preserve"> </w:t>
      </w:r>
      <w:r w:rsidR="00A46110">
        <w:t>meaning they cannot</w:t>
      </w:r>
      <w:r w:rsidR="004B3425">
        <w:t xml:space="preserve"> reliably solve</w:t>
      </w:r>
      <w:r w:rsidR="004B3425">
        <w:t xml:space="preserve"> multi</w:t>
      </w:r>
      <w:r w:rsidR="00A46110">
        <w:t>-</w:t>
      </w:r>
      <w:r w:rsidR="004B3425">
        <w:t xml:space="preserve">step, </w:t>
      </w:r>
      <w:r w:rsidR="00A46110">
        <w:t>multi-solution</w:t>
      </w:r>
      <w:r w:rsidR="004B3425">
        <w:t xml:space="preserve"> problems. </w:t>
      </w:r>
      <w:r w:rsidR="004B3425">
        <w:t xml:space="preserve">Think of </w:t>
      </w:r>
      <w:r w:rsidR="00DD5C86">
        <w:t>AI</w:t>
      </w:r>
      <w:r w:rsidR="004B3425">
        <w:t xml:space="preserve"> as a very smart </w:t>
      </w:r>
      <w:r w:rsidR="004B3425">
        <w:t>English PhD student</w:t>
      </w:r>
      <w:r w:rsidR="004B3425">
        <w:t xml:space="preserve"> who </w:t>
      </w:r>
      <w:r w:rsidR="004B3425">
        <w:t xml:space="preserve">has read every </w:t>
      </w:r>
      <w:r w:rsidR="00976B70">
        <w:t>textbook and Reddit post</w:t>
      </w:r>
      <w:r w:rsidR="004B3425">
        <w:t xml:space="preserve"> in existence, has never taken an actual math class, and will occasionally lie to you with complete confidence.</w:t>
      </w:r>
    </w:p>
    <w:p w14:paraId="5F2EF600" w14:textId="77EB040E" w:rsidR="004B3425" w:rsidRPr="0021353B" w:rsidRDefault="004B3425" w:rsidP="00223193">
      <w:r>
        <w:lastRenderedPageBreak/>
        <w:t xml:space="preserve">Strong caution should be used when employing AI tools as tutors. </w:t>
      </w:r>
      <w:r w:rsidR="0021353B">
        <w:t xml:space="preserve">AI responses should </w:t>
      </w:r>
      <w:r w:rsidR="0021353B">
        <w:rPr>
          <w:i/>
          <w:iCs/>
        </w:rPr>
        <w:t>never</w:t>
      </w:r>
      <w:r w:rsidR="0021353B">
        <w:t xml:space="preserve"> be considered 100% reliable sources of factually accurate information. Always double check with reliable sources (textbooks, published </w:t>
      </w:r>
      <w:r w:rsidR="007A34B6">
        <w:t xml:space="preserve">online </w:t>
      </w:r>
      <w:r w:rsidR="0021353B">
        <w:t>course materials, your Instructor or ST, or a knowledgeable tutor).</w:t>
      </w:r>
    </w:p>
    <w:p w14:paraId="72CFE154" w14:textId="1435ABA9" w:rsidR="00201FFD" w:rsidRDefault="00223193" w:rsidP="00223193">
      <w:r>
        <w:rPr>
          <w:b/>
          <w:bCs/>
        </w:rPr>
        <w:t>Course Assignments</w:t>
      </w:r>
    </w:p>
    <w:p w14:paraId="1E4E33C2" w14:textId="503A3FEF" w:rsidR="00201FFD" w:rsidRDefault="00201FFD" w:rsidP="00201FFD">
      <w:pPr>
        <w:pStyle w:val="ListParagraph"/>
        <w:numPr>
          <w:ilvl w:val="0"/>
          <w:numId w:val="7"/>
        </w:numPr>
      </w:pPr>
      <w:r w:rsidRPr="00201FFD">
        <w:rPr>
          <w:b/>
          <w:bCs/>
        </w:rPr>
        <w:t xml:space="preserve">Homework </w:t>
      </w:r>
      <w:r w:rsidR="00E04368">
        <w:rPr>
          <w:b/>
          <w:bCs/>
        </w:rPr>
        <w:t>A</w:t>
      </w:r>
      <w:r w:rsidRPr="00201FFD">
        <w:rPr>
          <w:b/>
          <w:bCs/>
        </w:rPr>
        <w:t>ssignments</w:t>
      </w:r>
      <w:r>
        <w:t xml:space="preserve"> will be given no more than once per week and will generally be due the following week.  </w:t>
      </w:r>
      <w:r w:rsidR="002F10FA" w:rsidRPr="002B39CB">
        <w:rPr>
          <w:u w:val="single"/>
        </w:rPr>
        <w:t>Late assignments will not be accepted</w:t>
      </w:r>
      <w:r w:rsidR="002F10FA">
        <w:t>.</w:t>
      </w:r>
    </w:p>
    <w:p w14:paraId="22F52DF5" w14:textId="0512C22B" w:rsidR="003A0C44" w:rsidRDefault="003A0C44" w:rsidP="003A0C44">
      <w:pPr>
        <w:pStyle w:val="ListParagraph"/>
        <w:numPr>
          <w:ilvl w:val="1"/>
          <w:numId w:val="7"/>
        </w:numPr>
      </w:pPr>
      <w:r>
        <w:t>Homework will be graded based on completeness, correctness, and presentation/formatting as submitted.</w:t>
      </w:r>
    </w:p>
    <w:p w14:paraId="5C5D4968" w14:textId="77777777" w:rsidR="00BA5D07" w:rsidRDefault="00BA5D07" w:rsidP="00BA5D07">
      <w:pPr>
        <w:pStyle w:val="ListParagraph"/>
        <w:numPr>
          <w:ilvl w:val="1"/>
          <w:numId w:val="7"/>
        </w:numPr>
      </w:pPr>
      <w:r w:rsidRPr="005A547D">
        <w:rPr>
          <w:b/>
          <w:bCs/>
        </w:rPr>
        <w:t>Low-Score Drop for Homework:</w:t>
      </w:r>
      <w:r>
        <w:t xml:space="preserve">  Each student’s </w:t>
      </w:r>
      <w:r w:rsidRPr="003128AB">
        <w:rPr>
          <w:u w:val="single"/>
        </w:rPr>
        <w:t>lowest homework score will be automatically dropped</w:t>
      </w:r>
      <w:r>
        <w:t xml:space="preserve"> at the end of the semester.  This policy covers both technological issues and emergencies, and no further accommodations, deadline extensions, or drops for homework will be granted for technological issues or emergencies.  Assume that issues may arise at the worst possible time (e.g., your computer may crash right before homework is due), and plan ahead for contingencies.</w:t>
      </w:r>
    </w:p>
    <w:p w14:paraId="2FE1A2F9" w14:textId="70C2D8D8" w:rsidR="003A0C44" w:rsidRDefault="003A0C44" w:rsidP="003A0C44">
      <w:pPr>
        <w:pStyle w:val="ListParagraph"/>
        <w:numPr>
          <w:ilvl w:val="1"/>
          <w:numId w:val="7"/>
        </w:numPr>
      </w:pPr>
      <w:r>
        <w:t>You are permitted to discuss homework problems and problem-solving strategies with your colleagues in this class, but you may not breach the Academic Honesty Course Policy (see below).</w:t>
      </w:r>
      <w:r w:rsidR="009E3BB8">
        <w:t xml:space="preserve"> Each student must submit a unique and independently written </w:t>
      </w:r>
      <w:r w:rsidR="00430630">
        <w:t>submission</w:t>
      </w:r>
      <w:r w:rsidR="009E3BB8">
        <w:t>, and plagiarism will not be tolerated.</w:t>
      </w:r>
    </w:p>
    <w:p w14:paraId="5EC47C34" w14:textId="6927D65D" w:rsidR="00201FFD" w:rsidRDefault="00201FFD" w:rsidP="00425EB4">
      <w:pPr>
        <w:pStyle w:val="ListParagraph"/>
        <w:numPr>
          <w:ilvl w:val="1"/>
          <w:numId w:val="7"/>
        </w:numPr>
      </w:pPr>
      <w:r>
        <w:t>The format of your homework submissions must follow</w:t>
      </w:r>
      <w:r w:rsidR="00101674">
        <w:t xml:space="preserve"> all</w:t>
      </w:r>
      <w:r>
        <w:t xml:space="preserve"> the instructions provided on the course Canvas page </w:t>
      </w:r>
      <w:r w:rsidR="00891824">
        <w:t xml:space="preserve">or assignment instructions </w:t>
      </w:r>
      <w:r>
        <w:t>to receive full credit</w:t>
      </w:r>
      <w:r w:rsidR="00891824">
        <w:t>.</w:t>
      </w:r>
    </w:p>
    <w:p w14:paraId="6D16D093" w14:textId="1AE9D0D8" w:rsidR="00BE33E9" w:rsidRDefault="00201FFD" w:rsidP="00201FFD">
      <w:pPr>
        <w:pStyle w:val="ListParagraph"/>
        <w:numPr>
          <w:ilvl w:val="1"/>
          <w:numId w:val="7"/>
        </w:numPr>
      </w:pPr>
      <w:r>
        <w:t xml:space="preserve">All homework submissions are to be scanned and submitted as a single PDF </w:t>
      </w:r>
      <w:r w:rsidR="00275AE7">
        <w:t xml:space="preserve">or Word file </w:t>
      </w:r>
      <w:r>
        <w:t>via Canvas.  Photographs and image files are not acceptable and will be penalized.</w:t>
      </w:r>
    </w:p>
    <w:p w14:paraId="749350D1" w14:textId="7DB1733E" w:rsidR="00101674" w:rsidRDefault="00101674" w:rsidP="00101674">
      <w:pPr>
        <w:pStyle w:val="ListParagraph"/>
        <w:numPr>
          <w:ilvl w:val="0"/>
          <w:numId w:val="7"/>
        </w:numPr>
      </w:pPr>
      <w:r w:rsidRPr="00E04368">
        <w:rPr>
          <w:b/>
          <w:bCs/>
        </w:rPr>
        <w:t xml:space="preserve">3 </w:t>
      </w:r>
      <w:r w:rsidR="00E04368">
        <w:rPr>
          <w:b/>
          <w:bCs/>
        </w:rPr>
        <w:t>M</w:t>
      </w:r>
      <w:r w:rsidRPr="00E04368">
        <w:rPr>
          <w:b/>
          <w:bCs/>
        </w:rPr>
        <w:t xml:space="preserve">idterm </w:t>
      </w:r>
      <w:r w:rsidR="00E04368">
        <w:rPr>
          <w:b/>
          <w:bCs/>
        </w:rPr>
        <w:t>E</w:t>
      </w:r>
      <w:r w:rsidRPr="00E04368">
        <w:rPr>
          <w:b/>
          <w:bCs/>
        </w:rPr>
        <w:t>xams</w:t>
      </w:r>
      <w:r>
        <w:t xml:space="preserve"> </w:t>
      </w:r>
      <w:r w:rsidR="00E04368">
        <w:t xml:space="preserve">will be given throughout the semester.  The format, date, and time for each midterm exam will be </w:t>
      </w:r>
      <w:r w:rsidR="002828C7">
        <w:t>confirmed</w:t>
      </w:r>
      <w:r w:rsidR="00E04368">
        <w:t xml:space="preserve"> at least two weeks in advance.</w:t>
      </w:r>
    </w:p>
    <w:p w14:paraId="415A51D4" w14:textId="2C7F6F79" w:rsidR="00580383" w:rsidRDefault="00580383" w:rsidP="00580383">
      <w:pPr>
        <w:pStyle w:val="ListParagraph"/>
        <w:numPr>
          <w:ilvl w:val="1"/>
          <w:numId w:val="7"/>
        </w:numPr>
      </w:pPr>
      <w:r>
        <w:t>During the midterm exams, you are permitted to use any model calculator, provided it has no communication ability.  You may not share calculators.</w:t>
      </w:r>
    </w:p>
    <w:p w14:paraId="2376D2EA" w14:textId="136F3F37" w:rsidR="00076272" w:rsidRDefault="00076272" w:rsidP="00580383">
      <w:pPr>
        <w:pStyle w:val="ListParagraph"/>
        <w:numPr>
          <w:ilvl w:val="1"/>
          <w:numId w:val="7"/>
        </w:numPr>
      </w:pPr>
      <w:r w:rsidRPr="00076272">
        <w:t>Students who do not attend an exam at the scheduled time will receive a score of zero for that exam.</w:t>
      </w:r>
      <w:r>
        <w:t xml:space="preserve">  See make-up policy below.</w:t>
      </w:r>
    </w:p>
    <w:p w14:paraId="734FB32E" w14:textId="77777777" w:rsidR="002C6998" w:rsidRDefault="002C6998" w:rsidP="002C6998">
      <w:pPr>
        <w:pStyle w:val="ListParagraph"/>
        <w:numPr>
          <w:ilvl w:val="1"/>
          <w:numId w:val="7"/>
        </w:numPr>
      </w:pPr>
      <w:r w:rsidRPr="005A547D">
        <w:rPr>
          <w:b/>
          <w:bCs/>
        </w:rPr>
        <w:t>Low-Score Replacement for Midterm:</w:t>
      </w:r>
      <w:r>
        <w:t xml:space="preserve">  At the end of the semester, if your score on the final exam is higher than at least one of your midterm exam scores, </w:t>
      </w:r>
      <w:r w:rsidRPr="00580383">
        <w:rPr>
          <w:u w:val="single"/>
        </w:rPr>
        <w:t xml:space="preserve">your final exam score will replace your </w:t>
      </w:r>
      <w:r>
        <w:rPr>
          <w:u w:val="single"/>
        </w:rPr>
        <w:t xml:space="preserve">one </w:t>
      </w:r>
      <w:r w:rsidRPr="00580383">
        <w:rPr>
          <w:u w:val="single"/>
        </w:rPr>
        <w:t>lowest midterm exam score</w:t>
      </w:r>
      <w:r>
        <w:t>.</w:t>
      </w:r>
    </w:p>
    <w:p w14:paraId="2DD8DAD4" w14:textId="05C261A6" w:rsidR="002C6998" w:rsidRDefault="002C6998" w:rsidP="002C6998">
      <w:pPr>
        <w:pStyle w:val="ListParagraph"/>
        <w:numPr>
          <w:ilvl w:val="2"/>
          <w:numId w:val="7"/>
        </w:numPr>
      </w:pPr>
      <w:r>
        <w:t>For example, if a student scores 80 on their homework, 72, 77, and 89 on their midterm exams, and 81 on their final exam, the 72 would be replaced with an 81.  Their final grade in the class would be 80*0.2 (homework) + 81*0.2 + 77*0.2 + 89*0.2 (midterms) + 81*0.2 (final) = 81.6.</w:t>
      </w:r>
    </w:p>
    <w:p w14:paraId="34D1F97E" w14:textId="5D604F2F" w:rsidR="00E04368" w:rsidRDefault="00E04368" w:rsidP="00101674">
      <w:pPr>
        <w:pStyle w:val="ListParagraph"/>
        <w:numPr>
          <w:ilvl w:val="0"/>
          <w:numId w:val="7"/>
        </w:numPr>
      </w:pPr>
      <w:r>
        <w:rPr>
          <w:b/>
          <w:bCs/>
        </w:rPr>
        <w:t>A Final Exam</w:t>
      </w:r>
      <w:r>
        <w:t xml:space="preserve"> will be given at the end of the semester </w:t>
      </w:r>
      <w:r w:rsidR="004565B8">
        <w:t xml:space="preserve">on </w:t>
      </w:r>
      <w:r w:rsidR="00891824">
        <w:rPr>
          <w:u w:val="single"/>
        </w:rPr>
        <w:t>Thursday, April 30 at 7:30-9:30am</w:t>
      </w:r>
      <w:r w:rsidR="004565B8">
        <w:t>.</w:t>
      </w:r>
    </w:p>
    <w:p w14:paraId="6EFB3C56" w14:textId="7E8970C6" w:rsidR="004565B8" w:rsidRDefault="004565B8" w:rsidP="004565B8">
      <w:pPr>
        <w:pStyle w:val="ListParagraph"/>
        <w:numPr>
          <w:ilvl w:val="1"/>
          <w:numId w:val="7"/>
        </w:numPr>
      </w:pPr>
      <w:r>
        <w:t>The final exam will be cumulative.</w:t>
      </w:r>
    </w:p>
    <w:p w14:paraId="79B8528A" w14:textId="63DC2766" w:rsidR="00580383" w:rsidRDefault="00580383" w:rsidP="00580383">
      <w:pPr>
        <w:pStyle w:val="ListParagraph"/>
        <w:numPr>
          <w:ilvl w:val="1"/>
          <w:numId w:val="7"/>
        </w:numPr>
      </w:pPr>
      <w:r>
        <w:t>During the final exam, you are permitted to use any model calculator, provided it has no communication ability.  You may not share calculators.</w:t>
      </w:r>
    </w:p>
    <w:p w14:paraId="0E6420C1" w14:textId="7E05BD91" w:rsidR="00B9448B" w:rsidRDefault="00B9448B" w:rsidP="000C2EC2">
      <w:pPr>
        <w:rPr>
          <w:b/>
          <w:bCs/>
        </w:rPr>
      </w:pPr>
      <w:r>
        <w:rPr>
          <w:b/>
          <w:bCs/>
        </w:rPr>
        <w:t>Grading Policy</w:t>
      </w:r>
    </w:p>
    <w:tbl>
      <w:tblPr>
        <w:tblStyle w:val="TableGrid"/>
        <w:tblW w:w="0" w:type="auto"/>
        <w:jc w:val="center"/>
        <w:tblLook w:val="04A0" w:firstRow="1" w:lastRow="0" w:firstColumn="1" w:lastColumn="0" w:noHBand="0" w:noVBand="1"/>
      </w:tblPr>
      <w:tblGrid>
        <w:gridCol w:w="2425"/>
        <w:gridCol w:w="1530"/>
        <w:gridCol w:w="1530"/>
      </w:tblGrid>
      <w:tr w:rsidR="008A1700" w14:paraId="590749B0" w14:textId="77777777" w:rsidTr="00890C26">
        <w:trPr>
          <w:trHeight w:val="29"/>
          <w:jc w:val="center"/>
        </w:trPr>
        <w:tc>
          <w:tcPr>
            <w:tcW w:w="2425" w:type="dxa"/>
            <w:shd w:val="clear" w:color="auto" w:fill="E7E6E6" w:themeFill="background2"/>
          </w:tcPr>
          <w:p w14:paraId="0162869A" w14:textId="77777777" w:rsidR="008A1700" w:rsidRPr="00C96D0D" w:rsidRDefault="008A1700" w:rsidP="00890C26">
            <w:pPr>
              <w:jc w:val="center"/>
              <w:rPr>
                <w:b/>
                <w:bCs/>
              </w:rPr>
            </w:pPr>
            <w:r>
              <w:rPr>
                <w:b/>
                <w:bCs/>
              </w:rPr>
              <w:t>Assignment</w:t>
            </w:r>
          </w:p>
        </w:tc>
        <w:tc>
          <w:tcPr>
            <w:tcW w:w="1530" w:type="dxa"/>
            <w:shd w:val="clear" w:color="auto" w:fill="E7E6E6" w:themeFill="background2"/>
          </w:tcPr>
          <w:p w14:paraId="3BD2628A" w14:textId="77777777" w:rsidR="008A1700" w:rsidRDefault="008A1700" w:rsidP="00890C26">
            <w:pPr>
              <w:jc w:val="center"/>
              <w:rPr>
                <w:b/>
                <w:bCs/>
              </w:rPr>
            </w:pPr>
            <w:r>
              <w:rPr>
                <w:b/>
                <w:bCs/>
              </w:rPr>
              <w:t>Total Points</w:t>
            </w:r>
          </w:p>
        </w:tc>
        <w:tc>
          <w:tcPr>
            <w:tcW w:w="1530" w:type="dxa"/>
            <w:shd w:val="clear" w:color="auto" w:fill="E7E6E6" w:themeFill="background2"/>
          </w:tcPr>
          <w:p w14:paraId="111B2280" w14:textId="77777777" w:rsidR="008A1700" w:rsidRPr="00C96D0D" w:rsidRDefault="008A1700" w:rsidP="00890C26">
            <w:pPr>
              <w:jc w:val="center"/>
              <w:rPr>
                <w:b/>
                <w:bCs/>
              </w:rPr>
            </w:pPr>
            <w:r>
              <w:rPr>
                <w:b/>
                <w:bCs/>
              </w:rPr>
              <w:t>Percentage of Final Grade</w:t>
            </w:r>
          </w:p>
        </w:tc>
      </w:tr>
      <w:tr w:rsidR="008A1700" w14:paraId="6197D053" w14:textId="77777777" w:rsidTr="00890C26">
        <w:trPr>
          <w:trHeight w:val="29"/>
          <w:jc w:val="center"/>
        </w:trPr>
        <w:tc>
          <w:tcPr>
            <w:tcW w:w="2425" w:type="dxa"/>
          </w:tcPr>
          <w:p w14:paraId="07A2BFD4" w14:textId="50FDA534" w:rsidR="008A1700" w:rsidRDefault="008A1700" w:rsidP="00890C26">
            <w:r>
              <w:t>Homework</w:t>
            </w:r>
          </w:p>
        </w:tc>
        <w:tc>
          <w:tcPr>
            <w:tcW w:w="1530" w:type="dxa"/>
          </w:tcPr>
          <w:p w14:paraId="09A5E828" w14:textId="77777777" w:rsidR="008A1700" w:rsidRDefault="008A1700" w:rsidP="00890C26">
            <w:pPr>
              <w:jc w:val="center"/>
            </w:pPr>
            <w:r>
              <w:t>100 each</w:t>
            </w:r>
          </w:p>
        </w:tc>
        <w:tc>
          <w:tcPr>
            <w:tcW w:w="1530" w:type="dxa"/>
          </w:tcPr>
          <w:p w14:paraId="3CC80C97" w14:textId="77777777" w:rsidR="008A1700" w:rsidRDefault="008A1700" w:rsidP="00890C26">
            <w:pPr>
              <w:jc w:val="center"/>
            </w:pPr>
            <w:r>
              <w:t>20%</w:t>
            </w:r>
          </w:p>
        </w:tc>
      </w:tr>
      <w:tr w:rsidR="008A1700" w14:paraId="1084B1A8" w14:textId="77777777" w:rsidTr="00890C26">
        <w:trPr>
          <w:trHeight w:val="28"/>
          <w:jc w:val="center"/>
        </w:trPr>
        <w:tc>
          <w:tcPr>
            <w:tcW w:w="2425" w:type="dxa"/>
          </w:tcPr>
          <w:p w14:paraId="181FE755" w14:textId="77777777" w:rsidR="008A1700" w:rsidRDefault="008A1700" w:rsidP="00890C26">
            <w:r>
              <w:t>Midterm Exam 1</w:t>
            </w:r>
          </w:p>
        </w:tc>
        <w:tc>
          <w:tcPr>
            <w:tcW w:w="1530" w:type="dxa"/>
          </w:tcPr>
          <w:p w14:paraId="1AFA5FEE" w14:textId="77777777" w:rsidR="008A1700" w:rsidRDefault="008A1700" w:rsidP="00890C26">
            <w:pPr>
              <w:jc w:val="center"/>
            </w:pPr>
            <w:r>
              <w:t>100</w:t>
            </w:r>
          </w:p>
        </w:tc>
        <w:tc>
          <w:tcPr>
            <w:tcW w:w="1530" w:type="dxa"/>
          </w:tcPr>
          <w:p w14:paraId="123EDBD8" w14:textId="77777777" w:rsidR="008A1700" w:rsidRDefault="008A1700" w:rsidP="00890C26">
            <w:pPr>
              <w:jc w:val="center"/>
            </w:pPr>
            <w:r>
              <w:t>20%</w:t>
            </w:r>
          </w:p>
        </w:tc>
      </w:tr>
      <w:tr w:rsidR="008A1700" w14:paraId="06B8AD8F" w14:textId="77777777" w:rsidTr="00890C26">
        <w:trPr>
          <w:trHeight w:val="28"/>
          <w:jc w:val="center"/>
        </w:trPr>
        <w:tc>
          <w:tcPr>
            <w:tcW w:w="2425" w:type="dxa"/>
          </w:tcPr>
          <w:p w14:paraId="4DA038BF" w14:textId="77777777" w:rsidR="008A1700" w:rsidRDefault="008A1700" w:rsidP="00890C26">
            <w:r>
              <w:t>Midterm Exam 2</w:t>
            </w:r>
          </w:p>
        </w:tc>
        <w:tc>
          <w:tcPr>
            <w:tcW w:w="1530" w:type="dxa"/>
          </w:tcPr>
          <w:p w14:paraId="16ADD281" w14:textId="77777777" w:rsidR="008A1700" w:rsidRDefault="008A1700" w:rsidP="00890C26">
            <w:pPr>
              <w:jc w:val="center"/>
            </w:pPr>
            <w:r>
              <w:t>100</w:t>
            </w:r>
          </w:p>
        </w:tc>
        <w:tc>
          <w:tcPr>
            <w:tcW w:w="1530" w:type="dxa"/>
          </w:tcPr>
          <w:p w14:paraId="25714D8C" w14:textId="77777777" w:rsidR="008A1700" w:rsidRDefault="008A1700" w:rsidP="00890C26">
            <w:pPr>
              <w:jc w:val="center"/>
            </w:pPr>
            <w:r>
              <w:t>20%</w:t>
            </w:r>
          </w:p>
        </w:tc>
      </w:tr>
      <w:tr w:rsidR="008A1700" w14:paraId="344E5989" w14:textId="77777777" w:rsidTr="00890C26">
        <w:trPr>
          <w:trHeight w:val="28"/>
          <w:jc w:val="center"/>
        </w:trPr>
        <w:tc>
          <w:tcPr>
            <w:tcW w:w="2425" w:type="dxa"/>
          </w:tcPr>
          <w:p w14:paraId="75E6F52D" w14:textId="77777777" w:rsidR="008A1700" w:rsidRDefault="008A1700" w:rsidP="00890C26">
            <w:r>
              <w:t>Midterm Exam 3</w:t>
            </w:r>
          </w:p>
        </w:tc>
        <w:tc>
          <w:tcPr>
            <w:tcW w:w="1530" w:type="dxa"/>
          </w:tcPr>
          <w:p w14:paraId="3858C253" w14:textId="77777777" w:rsidR="008A1700" w:rsidRDefault="008A1700" w:rsidP="00890C26">
            <w:pPr>
              <w:jc w:val="center"/>
            </w:pPr>
            <w:r>
              <w:t>100</w:t>
            </w:r>
          </w:p>
        </w:tc>
        <w:tc>
          <w:tcPr>
            <w:tcW w:w="1530" w:type="dxa"/>
          </w:tcPr>
          <w:p w14:paraId="4023B11C" w14:textId="77777777" w:rsidR="008A1700" w:rsidRDefault="008A1700" w:rsidP="00890C26">
            <w:pPr>
              <w:jc w:val="center"/>
            </w:pPr>
            <w:r>
              <w:t>20%</w:t>
            </w:r>
          </w:p>
        </w:tc>
      </w:tr>
      <w:tr w:rsidR="008A1700" w14:paraId="726112BA" w14:textId="77777777" w:rsidTr="00890C26">
        <w:trPr>
          <w:trHeight w:val="29"/>
          <w:jc w:val="center"/>
        </w:trPr>
        <w:tc>
          <w:tcPr>
            <w:tcW w:w="2425" w:type="dxa"/>
          </w:tcPr>
          <w:p w14:paraId="3CCDB8DB" w14:textId="77777777" w:rsidR="008A1700" w:rsidRDefault="008A1700" w:rsidP="00890C26">
            <w:r>
              <w:t>Final Exam</w:t>
            </w:r>
          </w:p>
        </w:tc>
        <w:tc>
          <w:tcPr>
            <w:tcW w:w="1530" w:type="dxa"/>
          </w:tcPr>
          <w:p w14:paraId="3B398C77" w14:textId="77777777" w:rsidR="008A1700" w:rsidRDefault="008A1700" w:rsidP="00890C26">
            <w:pPr>
              <w:jc w:val="center"/>
            </w:pPr>
            <w:r>
              <w:t>100</w:t>
            </w:r>
          </w:p>
        </w:tc>
        <w:tc>
          <w:tcPr>
            <w:tcW w:w="1530" w:type="dxa"/>
          </w:tcPr>
          <w:p w14:paraId="29CE8214" w14:textId="77777777" w:rsidR="008A1700" w:rsidRDefault="008A1700" w:rsidP="00890C26">
            <w:pPr>
              <w:jc w:val="center"/>
            </w:pPr>
            <w:r>
              <w:t>20%</w:t>
            </w:r>
          </w:p>
        </w:tc>
      </w:tr>
    </w:tbl>
    <w:p w14:paraId="6D4C0A0C" w14:textId="20C7F359" w:rsidR="00223193" w:rsidRDefault="008A1700" w:rsidP="000C2EC2">
      <w:pPr>
        <w:rPr>
          <w:i/>
          <w:iCs/>
        </w:rPr>
      </w:pPr>
      <w:r>
        <w:lastRenderedPageBreak/>
        <w:br/>
      </w:r>
      <w:r w:rsidR="00C96D0D">
        <w:t>Your final letter grade will be based on your average score at the end of the course.</w:t>
      </w:r>
    </w:p>
    <w:tbl>
      <w:tblPr>
        <w:tblStyle w:val="TableGrid"/>
        <w:tblW w:w="0" w:type="auto"/>
        <w:jc w:val="center"/>
        <w:tblLook w:val="04A0" w:firstRow="1" w:lastRow="0" w:firstColumn="1" w:lastColumn="0" w:noHBand="0" w:noVBand="1"/>
      </w:tblPr>
      <w:tblGrid>
        <w:gridCol w:w="1705"/>
        <w:gridCol w:w="1442"/>
        <w:gridCol w:w="1574"/>
      </w:tblGrid>
      <w:tr w:rsidR="00395EBB" w14:paraId="0EA2AA03" w14:textId="0E4C773D" w:rsidTr="00500D45">
        <w:trPr>
          <w:trHeight w:val="257"/>
          <w:jc w:val="center"/>
        </w:trPr>
        <w:tc>
          <w:tcPr>
            <w:tcW w:w="1705" w:type="dxa"/>
            <w:shd w:val="clear" w:color="auto" w:fill="E7E6E6" w:themeFill="background2"/>
          </w:tcPr>
          <w:p w14:paraId="4B607433" w14:textId="5254BAB9" w:rsidR="00395EBB" w:rsidRPr="00C96D0D" w:rsidRDefault="00395EBB" w:rsidP="00C96D0D">
            <w:pPr>
              <w:jc w:val="center"/>
              <w:rPr>
                <w:b/>
                <w:bCs/>
              </w:rPr>
            </w:pPr>
            <w:r>
              <w:rPr>
                <w:b/>
                <w:bCs/>
              </w:rPr>
              <w:t xml:space="preserve">Average </w:t>
            </w:r>
            <w:r w:rsidR="00500D45">
              <w:rPr>
                <w:b/>
                <w:bCs/>
              </w:rPr>
              <w:t>S</w:t>
            </w:r>
            <w:r>
              <w:rPr>
                <w:b/>
                <w:bCs/>
              </w:rPr>
              <w:t>core</w:t>
            </w:r>
          </w:p>
        </w:tc>
        <w:tc>
          <w:tcPr>
            <w:tcW w:w="1442" w:type="dxa"/>
            <w:shd w:val="clear" w:color="auto" w:fill="E7E6E6" w:themeFill="background2"/>
          </w:tcPr>
          <w:p w14:paraId="4E56A6F0" w14:textId="02E4C3F5" w:rsidR="00395EBB" w:rsidRPr="00C96D0D" w:rsidRDefault="00395EBB" w:rsidP="00C96D0D">
            <w:pPr>
              <w:jc w:val="center"/>
              <w:rPr>
                <w:b/>
                <w:bCs/>
              </w:rPr>
            </w:pPr>
            <w:r w:rsidRPr="00C96D0D">
              <w:rPr>
                <w:b/>
                <w:bCs/>
              </w:rPr>
              <w:t>Grade</w:t>
            </w:r>
          </w:p>
        </w:tc>
        <w:tc>
          <w:tcPr>
            <w:tcW w:w="1574" w:type="dxa"/>
            <w:shd w:val="clear" w:color="auto" w:fill="E7E6E6" w:themeFill="background2"/>
          </w:tcPr>
          <w:p w14:paraId="6D4F19EE" w14:textId="18BD4D45" w:rsidR="00395EBB" w:rsidRPr="00C96D0D" w:rsidRDefault="00395EBB" w:rsidP="00C96D0D">
            <w:pPr>
              <w:jc w:val="center"/>
              <w:rPr>
                <w:b/>
                <w:bCs/>
              </w:rPr>
            </w:pPr>
            <w:r w:rsidRPr="00C96D0D">
              <w:rPr>
                <w:b/>
                <w:bCs/>
              </w:rPr>
              <w:t xml:space="preserve">Grade </w:t>
            </w:r>
            <w:r w:rsidR="00500D45">
              <w:rPr>
                <w:b/>
                <w:bCs/>
              </w:rPr>
              <w:t>P</w:t>
            </w:r>
            <w:r w:rsidRPr="00C96D0D">
              <w:rPr>
                <w:b/>
                <w:bCs/>
              </w:rPr>
              <w:t>oints</w:t>
            </w:r>
          </w:p>
        </w:tc>
      </w:tr>
      <w:tr w:rsidR="00395EBB" w14:paraId="5395AD40" w14:textId="28839623" w:rsidTr="00500D45">
        <w:trPr>
          <w:trHeight w:val="257"/>
          <w:jc w:val="center"/>
        </w:trPr>
        <w:tc>
          <w:tcPr>
            <w:tcW w:w="1705" w:type="dxa"/>
          </w:tcPr>
          <w:p w14:paraId="1160F3F5" w14:textId="05FCF1C8" w:rsidR="00395EBB" w:rsidRDefault="00395EBB" w:rsidP="000C2EC2">
            <w:r>
              <w:t>93.34 – 100</w:t>
            </w:r>
          </w:p>
        </w:tc>
        <w:tc>
          <w:tcPr>
            <w:tcW w:w="1442" w:type="dxa"/>
          </w:tcPr>
          <w:p w14:paraId="4F7BC0B1" w14:textId="22651ED7" w:rsidR="00395EBB" w:rsidRDefault="00395EBB" w:rsidP="000C2EC2">
            <w:r>
              <w:t>A</w:t>
            </w:r>
          </w:p>
        </w:tc>
        <w:tc>
          <w:tcPr>
            <w:tcW w:w="1574" w:type="dxa"/>
          </w:tcPr>
          <w:p w14:paraId="599C131A" w14:textId="18FE47BF" w:rsidR="00395EBB" w:rsidRDefault="00395EBB" w:rsidP="000C2EC2">
            <w:r>
              <w:t>4.00</w:t>
            </w:r>
          </w:p>
        </w:tc>
      </w:tr>
      <w:tr w:rsidR="00395EBB" w14:paraId="4176ACB0" w14:textId="7BF25E2E" w:rsidTr="00500D45">
        <w:trPr>
          <w:trHeight w:val="246"/>
          <w:jc w:val="center"/>
        </w:trPr>
        <w:tc>
          <w:tcPr>
            <w:tcW w:w="1705" w:type="dxa"/>
          </w:tcPr>
          <w:p w14:paraId="3024642A" w14:textId="133AB4FC" w:rsidR="00395EBB" w:rsidRDefault="00395EBB" w:rsidP="000C2EC2">
            <w:r>
              <w:t>90.00 – 93.33</w:t>
            </w:r>
          </w:p>
        </w:tc>
        <w:tc>
          <w:tcPr>
            <w:tcW w:w="1442" w:type="dxa"/>
          </w:tcPr>
          <w:p w14:paraId="7F237905" w14:textId="3195FF25" w:rsidR="00395EBB" w:rsidRDefault="00395EBB" w:rsidP="000C2EC2">
            <w:r>
              <w:t>A-</w:t>
            </w:r>
          </w:p>
        </w:tc>
        <w:tc>
          <w:tcPr>
            <w:tcW w:w="1574" w:type="dxa"/>
          </w:tcPr>
          <w:p w14:paraId="0EE6A5E3" w14:textId="68FAC0D7" w:rsidR="00395EBB" w:rsidRDefault="00395EBB" w:rsidP="000C2EC2">
            <w:r>
              <w:t>3.67</w:t>
            </w:r>
          </w:p>
        </w:tc>
      </w:tr>
      <w:tr w:rsidR="00395EBB" w14:paraId="4A374E67" w14:textId="49CDCF57" w:rsidTr="00500D45">
        <w:trPr>
          <w:trHeight w:val="257"/>
          <w:jc w:val="center"/>
        </w:trPr>
        <w:tc>
          <w:tcPr>
            <w:tcW w:w="1705" w:type="dxa"/>
          </w:tcPr>
          <w:p w14:paraId="00CBB0C3" w14:textId="3832111F" w:rsidR="00395EBB" w:rsidRDefault="00395EBB" w:rsidP="000C2EC2">
            <w:r>
              <w:t>86.67 – 89.99</w:t>
            </w:r>
          </w:p>
        </w:tc>
        <w:tc>
          <w:tcPr>
            <w:tcW w:w="1442" w:type="dxa"/>
          </w:tcPr>
          <w:p w14:paraId="2148CDA2" w14:textId="16D85A55" w:rsidR="00395EBB" w:rsidRDefault="00395EBB" w:rsidP="000C2EC2">
            <w:r>
              <w:t>B+</w:t>
            </w:r>
          </w:p>
        </w:tc>
        <w:tc>
          <w:tcPr>
            <w:tcW w:w="1574" w:type="dxa"/>
          </w:tcPr>
          <w:p w14:paraId="01057A73" w14:textId="6D1C1595" w:rsidR="00395EBB" w:rsidRDefault="00395EBB" w:rsidP="000C2EC2">
            <w:r>
              <w:t>3.33</w:t>
            </w:r>
          </w:p>
        </w:tc>
      </w:tr>
      <w:tr w:rsidR="00395EBB" w14:paraId="7DCDDF50" w14:textId="2225F3A1" w:rsidTr="00500D45">
        <w:trPr>
          <w:trHeight w:val="257"/>
          <w:jc w:val="center"/>
        </w:trPr>
        <w:tc>
          <w:tcPr>
            <w:tcW w:w="1705" w:type="dxa"/>
          </w:tcPr>
          <w:p w14:paraId="46C7A597" w14:textId="3AC25500" w:rsidR="00395EBB" w:rsidRDefault="00395EBB" w:rsidP="000C2EC2">
            <w:r>
              <w:t>83.34 – 86.66</w:t>
            </w:r>
          </w:p>
        </w:tc>
        <w:tc>
          <w:tcPr>
            <w:tcW w:w="1442" w:type="dxa"/>
          </w:tcPr>
          <w:p w14:paraId="74286938" w14:textId="050E3C6F" w:rsidR="00395EBB" w:rsidRDefault="00395EBB" w:rsidP="000C2EC2">
            <w:r>
              <w:t>B</w:t>
            </w:r>
          </w:p>
        </w:tc>
        <w:tc>
          <w:tcPr>
            <w:tcW w:w="1574" w:type="dxa"/>
          </w:tcPr>
          <w:p w14:paraId="4D59819A" w14:textId="24FC0902" w:rsidR="00395EBB" w:rsidRDefault="00395EBB" w:rsidP="000C2EC2">
            <w:r>
              <w:t>3.00</w:t>
            </w:r>
          </w:p>
        </w:tc>
      </w:tr>
      <w:tr w:rsidR="00395EBB" w14:paraId="4FB43EE6" w14:textId="12E5E713" w:rsidTr="00500D45">
        <w:trPr>
          <w:trHeight w:val="257"/>
          <w:jc w:val="center"/>
        </w:trPr>
        <w:tc>
          <w:tcPr>
            <w:tcW w:w="1705" w:type="dxa"/>
          </w:tcPr>
          <w:p w14:paraId="5DFCEF41" w14:textId="5A4666A3" w:rsidR="00395EBB" w:rsidRDefault="00395EBB" w:rsidP="000C2EC2">
            <w:r>
              <w:t>80.00 – 83.33</w:t>
            </w:r>
          </w:p>
        </w:tc>
        <w:tc>
          <w:tcPr>
            <w:tcW w:w="1442" w:type="dxa"/>
          </w:tcPr>
          <w:p w14:paraId="4B737FBB" w14:textId="0DE7A747" w:rsidR="00395EBB" w:rsidRDefault="00395EBB" w:rsidP="000C2EC2">
            <w:r>
              <w:t>B-</w:t>
            </w:r>
          </w:p>
        </w:tc>
        <w:tc>
          <w:tcPr>
            <w:tcW w:w="1574" w:type="dxa"/>
          </w:tcPr>
          <w:p w14:paraId="28F81116" w14:textId="69FF352C" w:rsidR="00395EBB" w:rsidRDefault="00395EBB" w:rsidP="000C2EC2">
            <w:r>
              <w:t>2.67</w:t>
            </w:r>
          </w:p>
        </w:tc>
      </w:tr>
      <w:tr w:rsidR="00395EBB" w14:paraId="19DFD998" w14:textId="2A5A0D1E" w:rsidTr="00500D45">
        <w:trPr>
          <w:trHeight w:val="246"/>
          <w:jc w:val="center"/>
        </w:trPr>
        <w:tc>
          <w:tcPr>
            <w:tcW w:w="1705" w:type="dxa"/>
          </w:tcPr>
          <w:p w14:paraId="50DDE973" w14:textId="740B26AC" w:rsidR="00395EBB" w:rsidRDefault="00395EBB" w:rsidP="000C2EC2">
            <w:r>
              <w:t>76.67 – 79.99</w:t>
            </w:r>
          </w:p>
        </w:tc>
        <w:tc>
          <w:tcPr>
            <w:tcW w:w="1442" w:type="dxa"/>
          </w:tcPr>
          <w:p w14:paraId="6C51D031" w14:textId="7435BC66" w:rsidR="00395EBB" w:rsidRDefault="00395EBB" w:rsidP="000C2EC2">
            <w:r>
              <w:t>C+</w:t>
            </w:r>
          </w:p>
        </w:tc>
        <w:tc>
          <w:tcPr>
            <w:tcW w:w="1574" w:type="dxa"/>
          </w:tcPr>
          <w:p w14:paraId="19ACEBD4" w14:textId="11A1A05C" w:rsidR="00395EBB" w:rsidRDefault="00395EBB" w:rsidP="000C2EC2">
            <w:r>
              <w:t>2.33</w:t>
            </w:r>
          </w:p>
        </w:tc>
      </w:tr>
      <w:tr w:rsidR="00395EBB" w14:paraId="081E7CE7" w14:textId="7101A648" w:rsidTr="00500D45">
        <w:trPr>
          <w:trHeight w:val="257"/>
          <w:jc w:val="center"/>
        </w:trPr>
        <w:tc>
          <w:tcPr>
            <w:tcW w:w="1705" w:type="dxa"/>
          </w:tcPr>
          <w:p w14:paraId="3BAB4AD3" w14:textId="22DD93FE" w:rsidR="00395EBB" w:rsidRDefault="00395EBB" w:rsidP="000C2EC2">
            <w:r>
              <w:t>73.34 – 76.66</w:t>
            </w:r>
          </w:p>
        </w:tc>
        <w:tc>
          <w:tcPr>
            <w:tcW w:w="1442" w:type="dxa"/>
          </w:tcPr>
          <w:p w14:paraId="356259BE" w14:textId="4C898AB1" w:rsidR="00395EBB" w:rsidRDefault="00395EBB" w:rsidP="000C2EC2">
            <w:r>
              <w:t>C</w:t>
            </w:r>
          </w:p>
        </w:tc>
        <w:tc>
          <w:tcPr>
            <w:tcW w:w="1574" w:type="dxa"/>
          </w:tcPr>
          <w:p w14:paraId="1919A6BE" w14:textId="22765DA5" w:rsidR="00395EBB" w:rsidRDefault="00395EBB" w:rsidP="000C2EC2">
            <w:r>
              <w:t>2.00</w:t>
            </w:r>
          </w:p>
        </w:tc>
      </w:tr>
      <w:tr w:rsidR="00395EBB" w14:paraId="689ABD01" w14:textId="43137B85" w:rsidTr="00500D45">
        <w:trPr>
          <w:trHeight w:val="257"/>
          <w:jc w:val="center"/>
        </w:trPr>
        <w:tc>
          <w:tcPr>
            <w:tcW w:w="1705" w:type="dxa"/>
          </w:tcPr>
          <w:p w14:paraId="14AA4E09" w14:textId="5A49359C" w:rsidR="00395EBB" w:rsidRDefault="00395EBB" w:rsidP="000C2EC2">
            <w:r>
              <w:t>70.00 – 73.33</w:t>
            </w:r>
          </w:p>
        </w:tc>
        <w:tc>
          <w:tcPr>
            <w:tcW w:w="1442" w:type="dxa"/>
          </w:tcPr>
          <w:p w14:paraId="648077E0" w14:textId="6A87E4DA" w:rsidR="00395EBB" w:rsidRDefault="00395EBB" w:rsidP="000C2EC2">
            <w:r>
              <w:t>C-</w:t>
            </w:r>
          </w:p>
        </w:tc>
        <w:tc>
          <w:tcPr>
            <w:tcW w:w="1574" w:type="dxa"/>
          </w:tcPr>
          <w:p w14:paraId="2F83A697" w14:textId="23456A38" w:rsidR="00395EBB" w:rsidRDefault="00395EBB" w:rsidP="000C2EC2">
            <w:r>
              <w:t>1.67</w:t>
            </w:r>
          </w:p>
        </w:tc>
      </w:tr>
      <w:tr w:rsidR="00395EBB" w14:paraId="62AE8874" w14:textId="22F74007" w:rsidTr="00500D45">
        <w:trPr>
          <w:trHeight w:val="257"/>
          <w:jc w:val="center"/>
        </w:trPr>
        <w:tc>
          <w:tcPr>
            <w:tcW w:w="1705" w:type="dxa"/>
          </w:tcPr>
          <w:p w14:paraId="1351BA84" w14:textId="55478DC6" w:rsidR="00395EBB" w:rsidRDefault="00395EBB" w:rsidP="000C2EC2">
            <w:r>
              <w:t>66.67 – 69.99</w:t>
            </w:r>
          </w:p>
        </w:tc>
        <w:tc>
          <w:tcPr>
            <w:tcW w:w="1442" w:type="dxa"/>
          </w:tcPr>
          <w:p w14:paraId="416D03B0" w14:textId="50F6B8F5" w:rsidR="00395EBB" w:rsidRDefault="00395EBB" w:rsidP="000C2EC2">
            <w:r>
              <w:t>D+</w:t>
            </w:r>
          </w:p>
        </w:tc>
        <w:tc>
          <w:tcPr>
            <w:tcW w:w="1574" w:type="dxa"/>
          </w:tcPr>
          <w:p w14:paraId="0E335773" w14:textId="0ED10093" w:rsidR="00395EBB" w:rsidRDefault="00395EBB" w:rsidP="000C2EC2">
            <w:r>
              <w:t>1.33</w:t>
            </w:r>
          </w:p>
        </w:tc>
      </w:tr>
      <w:tr w:rsidR="00395EBB" w14:paraId="4BFF23E8" w14:textId="398E5EBD" w:rsidTr="00500D45">
        <w:trPr>
          <w:trHeight w:val="246"/>
          <w:jc w:val="center"/>
        </w:trPr>
        <w:tc>
          <w:tcPr>
            <w:tcW w:w="1705" w:type="dxa"/>
          </w:tcPr>
          <w:p w14:paraId="5CB5B463" w14:textId="2D38454D" w:rsidR="00395EBB" w:rsidRDefault="00395EBB" w:rsidP="000C2EC2">
            <w:r>
              <w:t>63.34 – 66.66</w:t>
            </w:r>
          </w:p>
        </w:tc>
        <w:tc>
          <w:tcPr>
            <w:tcW w:w="1442" w:type="dxa"/>
          </w:tcPr>
          <w:p w14:paraId="41D62989" w14:textId="2422700A" w:rsidR="00395EBB" w:rsidRDefault="00395EBB" w:rsidP="000C2EC2">
            <w:r>
              <w:t>D</w:t>
            </w:r>
          </w:p>
        </w:tc>
        <w:tc>
          <w:tcPr>
            <w:tcW w:w="1574" w:type="dxa"/>
          </w:tcPr>
          <w:p w14:paraId="50043201" w14:textId="761CE319" w:rsidR="00395EBB" w:rsidRDefault="00395EBB" w:rsidP="000C2EC2">
            <w:r>
              <w:t>1.00</w:t>
            </w:r>
          </w:p>
        </w:tc>
      </w:tr>
      <w:tr w:rsidR="00395EBB" w14:paraId="695A0427" w14:textId="0069A81B" w:rsidTr="00500D45">
        <w:trPr>
          <w:trHeight w:val="257"/>
          <w:jc w:val="center"/>
        </w:trPr>
        <w:tc>
          <w:tcPr>
            <w:tcW w:w="1705" w:type="dxa"/>
          </w:tcPr>
          <w:p w14:paraId="1611696E" w14:textId="7824108B" w:rsidR="00395EBB" w:rsidRDefault="00395EBB" w:rsidP="000C2EC2">
            <w:r>
              <w:t>60.00 – 63.33</w:t>
            </w:r>
          </w:p>
        </w:tc>
        <w:tc>
          <w:tcPr>
            <w:tcW w:w="1442" w:type="dxa"/>
          </w:tcPr>
          <w:p w14:paraId="350654E3" w14:textId="67D00BF8" w:rsidR="00395EBB" w:rsidRDefault="00395EBB" w:rsidP="000C2EC2">
            <w:r>
              <w:t>D-</w:t>
            </w:r>
          </w:p>
        </w:tc>
        <w:tc>
          <w:tcPr>
            <w:tcW w:w="1574" w:type="dxa"/>
          </w:tcPr>
          <w:p w14:paraId="4EF35D95" w14:textId="773E6C13" w:rsidR="00395EBB" w:rsidRDefault="00395EBB" w:rsidP="000C2EC2">
            <w:r>
              <w:t>0.67</w:t>
            </w:r>
          </w:p>
        </w:tc>
      </w:tr>
      <w:tr w:rsidR="00395EBB" w14:paraId="7EB8C81B" w14:textId="19028781" w:rsidTr="00500D45">
        <w:trPr>
          <w:trHeight w:val="257"/>
          <w:jc w:val="center"/>
        </w:trPr>
        <w:tc>
          <w:tcPr>
            <w:tcW w:w="1705" w:type="dxa"/>
          </w:tcPr>
          <w:p w14:paraId="3D5E4301" w14:textId="0441F65F" w:rsidR="00395EBB" w:rsidRDefault="00395EBB" w:rsidP="000C2EC2">
            <w:r>
              <w:t>0 – 59.99</w:t>
            </w:r>
          </w:p>
        </w:tc>
        <w:tc>
          <w:tcPr>
            <w:tcW w:w="1442" w:type="dxa"/>
          </w:tcPr>
          <w:p w14:paraId="643D5A59" w14:textId="33681B49" w:rsidR="00395EBB" w:rsidRDefault="00395EBB" w:rsidP="000C2EC2">
            <w:r>
              <w:t>E</w:t>
            </w:r>
          </w:p>
        </w:tc>
        <w:tc>
          <w:tcPr>
            <w:tcW w:w="1574" w:type="dxa"/>
          </w:tcPr>
          <w:p w14:paraId="20BFF222" w14:textId="2FF21A3C" w:rsidR="00395EBB" w:rsidRDefault="00395EBB" w:rsidP="000C2EC2">
            <w:r>
              <w:t>0.00</w:t>
            </w:r>
          </w:p>
        </w:tc>
      </w:tr>
    </w:tbl>
    <w:p w14:paraId="6DD0B308" w14:textId="2FDC37D0" w:rsidR="0086731B" w:rsidRPr="00101674" w:rsidRDefault="008D3FB5" w:rsidP="0086731B">
      <w:r>
        <w:br/>
      </w:r>
      <w:r w:rsidR="0086731B" w:rsidRPr="0086731B">
        <w:rPr>
          <w:b/>
          <w:bCs/>
        </w:rPr>
        <w:t>Regrades:</w:t>
      </w:r>
      <w:r w:rsidR="0086731B">
        <w:t xml:space="preserve">  To request a regrade, you must </w:t>
      </w:r>
      <w:r w:rsidR="0086731B" w:rsidRPr="0086731B">
        <w:rPr>
          <w:u w:val="single"/>
        </w:rPr>
        <w:t>email your Instructor or ST within one week of the day that the assignment or exam is returned to the class as graded</w:t>
      </w:r>
      <w:r w:rsidR="0086731B">
        <w:t>.  Requests submitted after this deadline will not be honored.  In your request, clearly explain the discrepancy and which problem you wish to be regraded. Be aware that there is a possibility your score may decrease after the regrade if additional errors are found.</w:t>
      </w:r>
    </w:p>
    <w:p w14:paraId="57DCE2BC" w14:textId="5968C572" w:rsidR="008D3FB5" w:rsidRDefault="008D3FB5" w:rsidP="000C2EC2">
      <w:pPr>
        <w:rPr>
          <w:rStyle w:val="Hyperlink"/>
        </w:rPr>
      </w:pPr>
      <w:r>
        <w:t xml:space="preserve">More information on UF grading policy may be found at </w:t>
      </w:r>
      <w:hyperlink r:id="rId12" w:history="1">
        <w:r w:rsidRPr="0044019B">
          <w:rPr>
            <w:rStyle w:val="Hyperlink"/>
          </w:rPr>
          <w:t>https://catalog.ufl.edu/UGRD/academic-regulations/grades-grading-policies/</w:t>
        </w:r>
      </w:hyperlink>
    </w:p>
    <w:p w14:paraId="53FF5F6B" w14:textId="279D5573" w:rsidR="00B9448B" w:rsidRDefault="00B9448B" w:rsidP="000C2EC2">
      <w:pPr>
        <w:rPr>
          <w:b/>
          <w:bCs/>
        </w:rPr>
      </w:pPr>
      <w:r>
        <w:rPr>
          <w:b/>
          <w:bCs/>
        </w:rPr>
        <w:t>Make-Up Policy</w:t>
      </w:r>
    </w:p>
    <w:p w14:paraId="56555A52" w14:textId="3BA8968C" w:rsidR="00CE7553" w:rsidRPr="00272E7C" w:rsidRDefault="00CE7553" w:rsidP="000C2EC2">
      <w:pPr>
        <w:rPr>
          <w:b/>
          <w:bCs/>
        </w:rPr>
      </w:pPr>
      <w:r w:rsidRPr="00272E7C">
        <w:t xml:space="preserve">Requests for make-up exams will be considered only for those students who missed due to an acceptable reason. </w:t>
      </w:r>
      <w:r w:rsidR="00272E7C">
        <w:t xml:space="preserve">There will be </w:t>
      </w:r>
      <w:r w:rsidR="00272E7C" w:rsidRPr="00BB7E8E">
        <w:rPr>
          <w:u w:val="single"/>
        </w:rPr>
        <w:t>no make-up homework assignments</w:t>
      </w:r>
      <w:r w:rsidR="00272E7C">
        <w:t xml:space="preserve">.  </w:t>
      </w:r>
      <w:r w:rsidRPr="00272E7C">
        <w:t xml:space="preserve">Excused absences must be consistent with </w:t>
      </w:r>
      <w:r w:rsidR="009151CD">
        <w:t>U</w:t>
      </w:r>
      <w:r w:rsidRPr="00272E7C">
        <w:t xml:space="preserve">niversity policies in the undergraduate catalog and require appropriate documentation. </w:t>
      </w:r>
      <w:r w:rsidR="00500D45">
        <w:t xml:space="preserve">Additional information can be found at </w:t>
      </w:r>
      <w:hyperlink r:id="rId13" w:history="1">
        <w:r w:rsidR="00500D45" w:rsidRPr="005C3F1E">
          <w:rPr>
            <w:rStyle w:val="Hyperlink"/>
          </w:rPr>
          <w:t>https://catalog.ufl.edu/UGRD/academic-regulations/attendance-policies/</w:t>
        </w:r>
      </w:hyperlink>
      <w:r w:rsidR="00500D45">
        <w:t xml:space="preserve">.  </w:t>
      </w:r>
      <w:r w:rsidRPr="00272E7C">
        <w:t xml:space="preserve">It is required that, whenever possible, the student notifies the instructor about the situation prior to the exam, preferably </w:t>
      </w:r>
      <w:r w:rsidRPr="00863E03">
        <w:rPr>
          <w:u w:val="single"/>
        </w:rPr>
        <w:t xml:space="preserve">at least </w:t>
      </w:r>
      <w:r w:rsidR="00FE350D" w:rsidRPr="00863E03">
        <w:rPr>
          <w:u w:val="single"/>
        </w:rPr>
        <w:t>one</w:t>
      </w:r>
      <w:r w:rsidRPr="00863E03">
        <w:rPr>
          <w:u w:val="single"/>
        </w:rPr>
        <w:t xml:space="preserve"> week in advance</w:t>
      </w:r>
      <w:r w:rsidR="006C5F4E" w:rsidRPr="00272E7C">
        <w:t>.</w:t>
      </w:r>
    </w:p>
    <w:p w14:paraId="2887EC0A" w14:textId="60709F0A" w:rsidR="00B9448B" w:rsidRDefault="00B9448B" w:rsidP="000C2EC2">
      <w:pPr>
        <w:rPr>
          <w:b/>
          <w:bCs/>
        </w:rPr>
      </w:pPr>
      <w:r>
        <w:rPr>
          <w:b/>
          <w:bCs/>
        </w:rPr>
        <w:t>Students Requiring Accommodations</w:t>
      </w:r>
    </w:p>
    <w:p w14:paraId="0ADB64D5" w14:textId="3A4ABE0B" w:rsidR="006E7456" w:rsidRDefault="006E7456" w:rsidP="000C2EC2">
      <w:r>
        <w:t xml:space="preserve">Students with disabilities who experience learning barriers and would like to request academic accommodations should connect with the Disability Resource Center by visiting </w:t>
      </w:r>
      <w:hyperlink r:id="rId14" w:history="1">
        <w:r w:rsidRPr="0044019B">
          <w:rPr>
            <w:rStyle w:val="Hyperlink"/>
          </w:rPr>
          <w:t>https://disability.ufl.edu/students/get-started/</w:t>
        </w:r>
      </w:hyperlink>
      <w:r>
        <w:t xml:space="preserve">. Students requesting accommodations should share their accommodation letter provided by the Disability Resource Center with their instructor and discuss their access needs </w:t>
      </w:r>
      <w:r w:rsidRPr="00E23297">
        <w:rPr>
          <w:u w:val="single"/>
        </w:rPr>
        <w:t>as early as possible</w:t>
      </w:r>
      <w:r>
        <w:t xml:space="preserve"> in the semester.</w:t>
      </w:r>
    </w:p>
    <w:p w14:paraId="631A225F" w14:textId="1114E506" w:rsidR="00B9448B" w:rsidRDefault="00B9448B" w:rsidP="000C2EC2">
      <w:pPr>
        <w:rPr>
          <w:b/>
          <w:bCs/>
        </w:rPr>
      </w:pPr>
      <w:r>
        <w:rPr>
          <w:b/>
          <w:bCs/>
        </w:rPr>
        <w:t>Course Evaluation</w:t>
      </w:r>
    </w:p>
    <w:p w14:paraId="69A2C3FC" w14:textId="1AC137FC" w:rsidR="00697453" w:rsidRDefault="00697453" w:rsidP="000C2EC2">
      <w:pPr>
        <w:rPr>
          <w:b/>
          <w:bCs/>
        </w:rPr>
      </w:pPr>
      <w:r>
        <w:t xml:space="preserve">Students are expected to provide </w:t>
      </w:r>
      <w:r w:rsidR="00BB6027">
        <w:t xml:space="preserve">professional and respectful </w:t>
      </w:r>
      <w:r>
        <w:t xml:space="preserve">feedback on the quality of instruction in this course by completing online evaluations </w:t>
      </w:r>
      <w:r w:rsidR="00BB6027">
        <w:t xml:space="preserve">online via </w:t>
      </w:r>
      <w:proofErr w:type="spellStart"/>
      <w:r w:rsidR="00BB6027">
        <w:t>GatorEvals</w:t>
      </w:r>
      <w:proofErr w:type="spellEnd"/>
      <w:r>
        <w:t xml:space="preserve">.  </w:t>
      </w:r>
      <w:r w:rsidR="005737F8">
        <w:t xml:space="preserve">Such feedback is </w:t>
      </w:r>
      <w:r w:rsidR="00094FA7">
        <w:t xml:space="preserve">highly </w:t>
      </w:r>
      <w:r w:rsidR="005737F8">
        <w:t xml:space="preserve">valuable for improving the learning experiences of students in this </w:t>
      </w:r>
      <w:r w:rsidR="00E606E0">
        <w:t xml:space="preserve">and other </w:t>
      </w:r>
      <w:r w:rsidR="005737F8">
        <w:t>course</w:t>
      </w:r>
      <w:r w:rsidR="00E606E0">
        <w:t>s</w:t>
      </w:r>
      <w:r w:rsidR="005737F8">
        <w:t xml:space="preserve"> in subsequent semesters.  </w:t>
      </w:r>
      <w:r w:rsidR="00BB6027">
        <w:t xml:space="preserve">Guidance on how to give feedback in a professional and respectful manner is available at </w:t>
      </w:r>
      <w:hyperlink r:id="rId15" w:history="1">
        <w:r w:rsidR="00BB6027" w:rsidRPr="00506C38">
          <w:rPr>
            <w:rStyle w:val="Hyperlink"/>
          </w:rPr>
          <w:t>https://gatorevals.aa.ufl.edu/students/</w:t>
        </w:r>
      </w:hyperlink>
      <w:r w:rsidR="00BB6027">
        <w:t xml:space="preserve">. Students will be notified when the evaluation period opens and can complete evaluations through the email they receive from </w:t>
      </w:r>
      <w:proofErr w:type="spellStart"/>
      <w:r w:rsidR="00BB6027">
        <w:t>GatorEvals</w:t>
      </w:r>
      <w:proofErr w:type="spellEnd"/>
      <w:r w:rsidR="00BB6027">
        <w:t xml:space="preserve"> in their Canvas course menu under </w:t>
      </w:r>
      <w:proofErr w:type="spellStart"/>
      <w:r w:rsidR="00BB6027">
        <w:t>GatorEvals</w:t>
      </w:r>
      <w:proofErr w:type="spellEnd"/>
      <w:r w:rsidR="005A15C6">
        <w:t xml:space="preserve"> </w:t>
      </w:r>
      <w:r w:rsidR="00BB6027">
        <w:t xml:space="preserve">or via </w:t>
      </w:r>
      <w:hyperlink r:id="rId16" w:history="1">
        <w:r w:rsidR="00BB6027" w:rsidRPr="00506C38">
          <w:rPr>
            <w:rStyle w:val="Hyperlink"/>
          </w:rPr>
          <w:t>https://ufl.bluera.com/ufl/</w:t>
        </w:r>
      </w:hyperlink>
      <w:r w:rsidR="00BB6027">
        <w:t xml:space="preserve">. Summaries of course evaluation results are available to students at </w:t>
      </w:r>
      <w:hyperlink r:id="rId17" w:history="1">
        <w:r w:rsidR="00BB6027" w:rsidRPr="00506C38">
          <w:rPr>
            <w:rStyle w:val="Hyperlink"/>
          </w:rPr>
          <w:t>https://gatorevals.aa.ufl.edu/publicresults/</w:t>
        </w:r>
      </w:hyperlink>
      <w:r w:rsidR="00BB6027">
        <w:t>.</w:t>
      </w:r>
    </w:p>
    <w:p w14:paraId="05F35F77" w14:textId="77777777" w:rsidR="00275AE7" w:rsidRDefault="00275AE7" w:rsidP="00275AE7">
      <w:pPr>
        <w:rPr>
          <w:b/>
          <w:bCs/>
        </w:rPr>
      </w:pPr>
      <w:r>
        <w:rPr>
          <w:b/>
          <w:bCs/>
        </w:rPr>
        <w:t>Public Health Policy</w:t>
      </w:r>
    </w:p>
    <w:p w14:paraId="35D92540" w14:textId="603338CE" w:rsidR="00275AE7" w:rsidRPr="000D26FF" w:rsidRDefault="00275AE7" w:rsidP="00275AE7">
      <w:r>
        <w:lastRenderedPageBreak/>
        <w:t>If you are sick with any potentially contagious illness</w:t>
      </w:r>
      <w:r w:rsidR="004D57EF">
        <w:t xml:space="preserve">, please </w:t>
      </w:r>
      <w:r>
        <w:t xml:space="preserve">do not attend class or in-person office hours until you have recovered. Contact your instructor as soon as possible to inform them of which dates you will be absent </w:t>
      </w:r>
      <w:r w:rsidR="004D57EF">
        <w:t>so you can</w:t>
      </w:r>
      <w:r>
        <w:t xml:space="preserve"> make up </w:t>
      </w:r>
      <w:r w:rsidR="004D57EF">
        <w:t>missed coursework</w:t>
      </w:r>
      <w:r>
        <w:t xml:space="preserve"> in a timely manner.</w:t>
      </w:r>
    </w:p>
    <w:p w14:paraId="3C6327F0" w14:textId="139A8021" w:rsidR="00B9448B" w:rsidRDefault="00B9448B" w:rsidP="000C2EC2">
      <w:pPr>
        <w:rPr>
          <w:b/>
          <w:bCs/>
        </w:rPr>
      </w:pPr>
      <w:r>
        <w:rPr>
          <w:b/>
          <w:bCs/>
        </w:rPr>
        <w:t>In-Class Recording</w:t>
      </w:r>
    </w:p>
    <w:p w14:paraId="6F762F6D" w14:textId="3EB208B7" w:rsidR="0057277D" w:rsidRDefault="0057277D" w:rsidP="000C2EC2">
      <w:r>
        <w:t xml:space="preserve">Students are allowed to record video or audio of class lectures. However, the purposes for which these recordings may be used are strictly controlled. The only allowable purposes are (1) for personal educational use, (2) in connection with a complaint to the </w:t>
      </w:r>
      <w:r w:rsidR="009151CD">
        <w:t>U</w:t>
      </w:r>
      <w:r>
        <w:t xml:space="preserve">niversity, or (3) as evidence in, or in preparation for, a criminal or civil proceeding. All other purposes are prohibited. Specifically, students may not publish recorded lectures without the written consent of the instructor. </w:t>
      </w:r>
    </w:p>
    <w:p w14:paraId="231507A3" w14:textId="77777777" w:rsidR="0057277D" w:rsidRDefault="0057277D" w:rsidP="000C2EC2">
      <w: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45414158" w14:textId="4A268E8E" w:rsidR="0057277D" w:rsidRDefault="0057277D" w:rsidP="000C2EC2">
      <w:pPr>
        <w:rPr>
          <w:b/>
          <w:bCs/>
        </w:rPr>
      </w:pPr>
      <w: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491041">
        <w:t>third-party</w:t>
      </w:r>
      <w: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0BF03C87" w14:textId="4F02034C" w:rsidR="00B9448B" w:rsidRDefault="00B9448B" w:rsidP="000C2EC2">
      <w:pPr>
        <w:rPr>
          <w:b/>
          <w:bCs/>
        </w:rPr>
      </w:pPr>
      <w:r>
        <w:rPr>
          <w:b/>
          <w:bCs/>
        </w:rPr>
        <w:t>University Policy</w:t>
      </w:r>
      <w:r w:rsidR="00697453">
        <w:rPr>
          <w:b/>
          <w:bCs/>
        </w:rPr>
        <w:t xml:space="preserve"> on Academic Conduct</w:t>
      </w:r>
    </w:p>
    <w:p w14:paraId="1B454BC2" w14:textId="5A0167E3" w:rsidR="00697453" w:rsidRPr="00697453" w:rsidRDefault="00697453" w:rsidP="00697453">
      <w:pPr>
        <w:spacing w:before="120"/>
      </w:pPr>
      <w:r>
        <w:t>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8" w:history="1">
        <w:r>
          <w:rPr>
            <w:rStyle w:val="Hyperlink"/>
          </w:rPr>
          <w:t>http://www.dso.ufl.edu/sccr/process/student-conduct-honor-code/</w:t>
        </w:r>
      </w:hyperlink>
      <w:r>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w:t>
      </w:r>
      <w:r w:rsidR="002B39CB">
        <w:t>I</w:t>
      </w:r>
      <w:r>
        <w:t xml:space="preserve">nstructor or </w:t>
      </w:r>
      <w:r w:rsidR="008E6E3F">
        <w:t>ST (TA)</w:t>
      </w:r>
      <w:r>
        <w:t xml:space="preserve"> in this class.</w:t>
      </w:r>
    </w:p>
    <w:p w14:paraId="7776DFBE" w14:textId="2F10E25C" w:rsidR="00B9448B" w:rsidRDefault="00B9448B" w:rsidP="000C2EC2">
      <w:pPr>
        <w:rPr>
          <w:b/>
          <w:bCs/>
        </w:rPr>
      </w:pPr>
      <w:r>
        <w:rPr>
          <w:b/>
          <w:bCs/>
        </w:rPr>
        <w:t>Commitment to a Safe and Inclusive Learning Environment</w:t>
      </w:r>
    </w:p>
    <w:p w14:paraId="38CD6C18" w14:textId="77777777" w:rsidR="00803136" w:rsidRDefault="00803136" w:rsidP="000C2EC2">
      <w: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4819AFF1" w14:textId="77777777" w:rsidR="00803136" w:rsidRDefault="00803136" w:rsidP="000C2EC2">
      <w:r>
        <w:t>If you feel like your performance in class is being impacted by discrimination or harassment of any kind, please contact your instructor or any of the following:</w:t>
      </w:r>
    </w:p>
    <w:p w14:paraId="23650478" w14:textId="77777777" w:rsidR="00803136" w:rsidRPr="00D24A32" w:rsidRDefault="00803136" w:rsidP="00803136">
      <w:pPr>
        <w:pStyle w:val="ListParagraph"/>
        <w:numPr>
          <w:ilvl w:val="0"/>
          <w:numId w:val="4"/>
        </w:numPr>
      </w:pPr>
      <w:r w:rsidRPr="00D24A32">
        <w:t>Your academic advisor or Graduate Program Coordinator</w:t>
      </w:r>
    </w:p>
    <w:p w14:paraId="6E9CDAC6" w14:textId="7448DE9B" w:rsidR="00803136" w:rsidRPr="00D24A32" w:rsidRDefault="00803136" w:rsidP="00803136">
      <w:pPr>
        <w:pStyle w:val="ListParagraph"/>
        <w:numPr>
          <w:ilvl w:val="0"/>
          <w:numId w:val="4"/>
        </w:numPr>
      </w:pPr>
      <w:r w:rsidRPr="00D24A32">
        <w:t xml:space="preserve">Jennifer Nappo, Director of Human Resources, 352-392-0904, </w:t>
      </w:r>
      <w:hyperlink r:id="rId19" w:history="1">
        <w:r w:rsidRPr="00D24A32">
          <w:rPr>
            <w:rStyle w:val="Hyperlink"/>
            <w:color w:val="auto"/>
          </w:rPr>
          <w:t>jpennacc@ufl.edu</w:t>
        </w:r>
      </w:hyperlink>
    </w:p>
    <w:p w14:paraId="078D4C76" w14:textId="3E4573E2" w:rsidR="00803136" w:rsidRPr="00D24A32" w:rsidRDefault="00803136" w:rsidP="00803136">
      <w:pPr>
        <w:pStyle w:val="ListParagraph"/>
        <w:numPr>
          <w:ilvl w:val="0"/>
          <w:numId w:val="4"/>
        </w:numPr>
      </w:pPr>
      <w:r w:rsidRPr="00D24A32">
        <w:t xml:space="preserve">Curtis Taylor, Associate Dean of Student Affairs, 352-392-2177, </w:t>
      </w:r>
      <w:hyperlink r:id="rId20" w:history="1">
        <w:r w:rsidRPr="00D24A32">
          <w:rPr>
            <w:rStyle w:val="Hyperlink"/>
            <w:color w:val="auto"/>
          </w:rPr>
          <w:t>taylor@eng.ufl.edu</w:t>
        </w:r>
      </w:hyperlink>
    </w:p>
    <w:p w14:paraId="35C8A476" w14:textId="7D279BE5" w:rsidR="00803136" w:rsidRPr="00D24A32" w:rsidRDefault="00803136" w:rsidP="00803136">
      <w:pPr>
        <w:pStyle w:val="ListParagraph"/>
        <w:numPr>
          <w:ilvl w:val="0"/>
          <w:numId w:val="4"/>
        </w:numPr>
        <w:rPr>
          <w:b/>
          <w:bCs/>
        </w:rPr>
      </w:pPr>
      <w:r w:rsidRPr="00D24A32">
        <w:t xml:space="preserve">Toshikazu Nishida, Associate Dean of Academic Affairs, 352-392-0943, </w:t>
      </w:r>
      <w:hyperlink r:id="rId21" w:history="1">
        <w:r w:rsidRPr="00D24A32">
          <w:rPr>
            <w:rStyle w:val="Hyperlink"/>
            <w:color w:val="auto"/>
          </w:rPr>
          <w:t>nishida@eng.ufl.edu</w:t>
        </w:r>
      </w:hyperlink>
      <w:r w:rsidRPr="00D24A32">
        <w:t xml:space="preserve"> </w:t>
      </w:r>
    </w:p>
    <w:p w14:paraId="285A1A23" w14:textId="2A144834" w:rsidR="00B9448B" w:rsidRDefault="00B9448B" w:rsidP="000C2EC2">
      <w:pPr>
        <w:rPr>
          <w:b/>
          <w:bCs/>
        </w:rPr>
      </w:pPr>
      <w:r>
        <w:rPr>
          <w:b/>
          <w:bCs/>
        </w:rPr>
        <w:lastRenderedPageBreak/>
        <w:t>Software Use</w:t>
      </w:r>
    </w:p>
    <w:p w14:paraId="6722CB14" w14:textId="70B871D7" w:rsidR="0011665F" w:rsidRDefault="0011665F" w:rsidP="000C2EC2">
      <w:pPr>
        <w:rPr>
          <w:b/>
          <w:bCs/>
        </w:rPr>
      </w:pPr>
      <w: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7E5124C" w14:textId="3F330FB8" w:rsidR="00B9448B" w:rsidRDefault="00B9448B" w:rsidP="000C2EC2">
      <w:pPr>
        <w:rPr>
          <w:b/>
          <w:bCs/>
        </w:rPr>
      </w:pPr>
      <w:r>
        <w:rPr>
          <w:b/>
          <w:bCs/>
        </w:rPr>
        <w:t>Student Privacy</w:t>
      </w:r>
    </w:p>
    <w:p w14:paraId="24EED246" w14:textId="51948C5A" w:rsidR="00E5455D" w:rsidRDefault="00E5455D" w:rsidP="000C2EC2">
      <w:pPr>
        <w:rPr>
          <w:b/>
          <w:bCs/>
        </w:rPr>
      </w:pPr>
      <w:r>
        <w:t xml:space="preserve">There are federal laws protecting your privacy with regards to grades earned in courses and on individual assignments. For more information, please see: </w:t>
      </w:r>
      <w:hyperlink r:id="rId22" w:history="1">
        <w:r w:rsidR="00500D45" w:rsidRPr="005C3F1E">
          <w:rPr>
            <w:rStyle w:val="Hyperlink"/>
          </w:rPr>
          <w:t>https://registrar.ufl.edu/ferpa/</w:t>
        </w:r>
      </w:hyperlink>
      <w:r w:rsidR="00500D45">
        <w:t xml:space="preserve"> </w:t>
      </w:r>
    </w:p>
    <w:p w14:paraId="6006AC93" w14:textId="6EE77F07" w:rsidR="00B9448B" w:rsidRDefault="00B9448B" w:rsidP="000C2EC2">
      <w:pPr>
        <w:rPr>
          <w:b/>
          <w:bCs/>
        </w:rPr>
      </w:pPr>
      <w:r>
        <w:rPr>
          <w:b/>
          <w:bCs/>
        </w:rPr>
        <w:t>Campus Resources</w:t>
      </w:r>
      <w:r w:rsidR="00491041">
        <w:rPr>
          <w:b/>
          <w:bCs/>
        </w:rPr>
        <w:t>: Health and Wellness</w:t>
      </w:r>
    </w:p>
    <w:p w14:paraId="267C0FCD" w14:textId="63C67570" w:rsidR="00491041" w:rsidRDefault="00491041" w:rsidP="00D44120">
      <w:pPr>
        <w:pStyle w:val="ListParagraph"/>
        <w:numPr>
          <w:ilvl w:val="0"/>
          <w:numId w:val="5"/>
        </w:numPr>
        <w:ind w:left="720"/>
      </w:pPr>
      <w:r w:rsidRPr="00491041">
        <w:rPr>
          <w:b/>
          <w:bCs/>
        </w:rPr>
        <w:t xml:space="preserve">U Matter, We Care:  </w:t>
      </w:r>
      <w: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3" w:history="1">
        <w:r w:rsidR="00220798" w:rsidRPr="005C3F1E">
          <w:rPr>
            <w:rStyle w:val="Hyperlink"/>
          </w:rPr>
          <w:t>umatter@ufl.edu</w:t>
        </w:r>
      </w:hyperlink>
      <w:r w:rsidR="00220798">
        <w:t xml:space="preserve"> </w:t>
      </w:r>
      <w:r>
        <w:t>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006F1F76" w14:textId="7F755FBB" w:rsidR="00491041" w:rsidRDefault="00491041" w:rsidP="00D44120">
      <w:pPr>
        <w:pStyle w:val="ListParagraph"/>
        <w:numPr>
          <w:ilvl w:val="0"/>
          <w:numId w:val="5"/>
        </w:numPr>
        <w:ind w:left="720"/>
      </w:pPr>
      <w:r>
        <w:rPr>
          <w:b/>
          <w:bCs/>
        </w:rPr>
        <w:t>Counseling and Wellness Center:</w:t>
      </w:r>
      <w:r>
        <w:t xml:space="preserve">  </w:t>
      </w:r>
      <w:hyperlink r:id="rId24" w:history="1">
        <w:r w:rsidRPr="00506C38">
          <w:rPr>
            <w:rStyle w:val="Hyperlink"/>
          </w:rPr>
          <w:t>https://counseling.ufl.edu/</w:t>
        </w:r>
      </w:hyperlink>
      <w:r>
        <w:t xml:space="preserve"> and 392-1575; and the University Police Department: 392-1111 or 9-1-1 for emergencies.</w:t>
      </w:r>
    </w:p>
    <w:p w14:paraId="54E68CE2" w14:textId="4F942660" w:rsidR="00491041" w:rsidRDefault="00491041" w:rsidP="00D44120">
      <w:pPr>
        <w:pStyle w:val="ListParagraph"/>
        <w:numPr>
          <w:ilvl w:val="0"/>
          <w:numId w:val="5"/>
        </w:numPr>
        <w:ind w:left="720"/>
      </w:pPr>
      <w:r>
        <w:rPr>
          <w:b/>
          <w:bCs/>
        </w:rPr>
        <w:t xml:space="preserve">Sexual Discrimination, Harassment, Assault, or Violence:  </w:t>
      </w:r>
      <w:r>
        <w:t>If you or a friend has been subjected to sexual discrimination, sexual harassment, sexual assault, or violence</w:t>
      </w:r>
      <w:r w:rsidR="00220798">
        <w:t>,</w:t>
      </w:r>
      <w:r>
        <w:t xml:space="preserve"> contact the Office of Title IX Compliance, located at Yon Hall Room 427, 1908 Stadium Road, (352) 273- 1094, </w:t>
      </w:r>
      <w:hyperlink r:id="rId25" w:history="1">
        <w:r w:rsidRPr="00506C38">
          <w:rPr>
            <w:rStyle w:val="Hyperlink"/>
          </w:rPr>
          <w:t>title-ix@ufl.edu</w:t>
        </w:r>
      </w:hyperlink>
      <w:r>
        <w:t xml:space="preserve"> </w:t>
      </w:r>
    </w:p>
    <w:p w14:paraId="2FCD940E" w14:textId="13AF6623" w:rsidR="00491041" w:rsidRDefault="00491041" w:rsidP="00D44120">
      <w:pPr>
        <w:pStyle w:val="ListParagraph"/>
        <w:numPr>
          <w:ilvl w:val="0"/>
          <w:numId w:val="5"/>
        </w:numPr>
        <w:ind w:left="720"/>
      </w:pPr>
      <w:r>
        <w:rPr>
          <w:b/>
          <w:bCs/>
        </w:rPr>
        <w:t xml:space="preserve">Sexual Assault Recovery Services (SARS):  </w:t>
      </w:r>
      <w:r>
        <w:t>Student Health Care Center, 392-1161.</w:t>
      </w:r>
    </w:p>
    <w:p w14:paraId="4AEE1B77" w14:textId="70A0E126" w:rsidR="00491041" w:rsidRDefault="00491041" w:rsidP="00D44120">
      <w:pPr>
        <w:pStyle w:val="ListParagraph"/>
        <w:numPr>
          <w:ilvl w:val="0"/>
          <w:numId w:val="5"/>
        </w:numPr>
        <w:ind w:left="720"/>
      </w:pPr>
      <w:r>
        <w:rPr>
          <w:b/>
          <w:bCs/>
        </w:rPr>
        <w:t>University Police Department:</w:t>
      </w:r>
      <w:r>
        <w:t xml:space="preserve">  392-1111 (or 9-1-1 for emergencies), or </w:t>
      </w:r>
      <w:hyperlink r:id="rId26" w:history="1">
        <w:r w:rsidRPr="00506C38">
          <w:rPr>
            <w:rStyle w:val="Hyperlink"/>
          </w:rPr>
          <w:t>http://www.police.ufl.edu/</w:t>
        </w:r>
      </w:hyperlink>
      <w:r>
        <w:t>.</w:t>
      </w:r>
    </w:p>
    <w:p w14:paraId="32666C71" w14:textId="7DC849F8" w:rsidR="00491041" w:rsidRDefault="00491041" w:rsidP="00491041">
      <w:pPr>
        <w:rPr>
          <w:b/>
          <w:bCs/>
        </w:rPr>
      </w:pPr>
      <w:r w:rsidRPr="00491041">
        <w:rPr>
          <w:b/>
          <w:bCs/>
        </w:rPr>
        <w:t xml:space="preserve">Campus </w:t>
      </w:r>
      <w:r>
        <w:rPr>
          <w:b/>
          <w:bCs/>
        </w:rPr>
        <w:t>Resources: Academic Resources</w:t>
      </w:r>
    </w:p>
    <w:p w14:paraId="06883725" w14:textId="6AA21355" w:rsidR="00BB5521" w:rsidRPr="00BB5521" w:rsidRDefault="00BB5521" w:rsidP="00BB5521">
      <w:pPr>
        <w:pStyle w:val="ListParagraph"/>
        <w:numPr>
          <w:ilvl w:val="0"/>
          <w:numId w:val="8"/>
        </w:numPr>
        <w:rPr>
          <w:b/>
          <w:bCs/>
        </w:rPr>
      </w:pPr>
      <w:r>
        <w:rPr>
          <w:b/>
          <w:bCs/>
        </w:rPr>
        <w:t xml:space="preserve">General academic policies and campus resources: </w:t>
      </w:r>
      <w:hyperlink r:id="rId27" w:history="1">
        <w:r w:rsidRPr="00054783">
          <w:rPr>
            <w:rStyle w:val="Hyperlink"/>
          </w:rPr>
          <w:t>https://go.ufl.edu/syllabuspolicies</w:t>
        </w:r>
      </w:hyperlink>
    </w:p>
    <w:p w14:paraId="07CAA3FC" w14:textId="0D5D6A1D" w:rsidR="00491041" w:rsidRPr="00491041" w:rsidRDefault="00491041" w:rsidP="00491041">
      <w:pPr>
        <w:pStyle w:val="ListParagraph"/>
        <w:numPr>
          <w:ilvl w:val="0"/>
          <w:numId w:val="6"/>
        </w:numPr>
        <w:rPr>
          <w:b/>
          <w:bCs/>
        </w:rPr>
      </w:pPr>
      <w:r w:rsidRPr="00491041">
        <w:rPr>
          <w:b/>
          <w:bCs/>
        </w:rPr>
        <w:t xml:space="preserve">E-learning </w:t>
      </w:r>
      <w:r w:rsidR="0018294F">
        <w:rPr>
          <w:b/>
          <w:bCs/>
        </w:rPr>
        <w:t xml:space="preserve">(Canvas) </w:t>
      </w:r>
      <w:r w:rsidRPr="00491041">
        <w:rPr>
          <w:b/>
          <w:bCs/>
        </w:rPr>
        <w:t>technical support:</w:t>
      </w:r>
      <w:r>
        <w:t xml:space="preserve"> 352-392-4357 (select option 2) or e-mail to </w:t>
      </w:r>
      <w:hyperlink r:id="rId28" w:history="1">
        <w:r w:rsidRPr="00506C38">
          <w:rPr>
            <w:rStyle w:val="Hyperlink"/>
          </w:rPr>
          <w:t>Learning-support@ufl.edu</w:t>
        </w:r>
      </w:hyperlink>
      <w:r>
        <w:t xml:space="preserve">. </w:t>
      </w:r>
      <w:hyperlink r:id="rId29" w:history="1">
        <w:r w:rsidRPr="00506C38">
          <w:rPr>
            <w:rStyle w:val="Hyperlink"/>
          </w:rPr>
          <w:t>https://lss.at.ufl.edu/help.shtml</w:t>
        </w:r>
      </w:hyperlink>
      <w:r>
        <w:t>.</w:t>
      </w:r>
    </w:p>
    <w:p w14:paraId="692198E1" w14:textId="5FC1FBD1" w:rsidR="00491041" w:rsidRPr="00491041" w:rsidRDefault="00491041" w:rsidP="00491041">
      <w:pPr>
        <w:pStyle w:val="ListParagraph"/>
        <w:numPr>
          <w:ilvl w:val="0"/>
          <w:numId w:val="6"/>
        </w:numPr>
        <w:rPr>
          <w:b/>
          <w:bCs/>
        </w:rPr>
      </w:pPr>
      <w:r w:rsidRPr="00491041">
        <w:rPr>
          <w:b/>
          <w:bCs/>
        </w:rPr>
        <w:t>Career Resource Center</w:t>
      </w:r>
      <w:r w:rsidRPr="00E50224">
        <w:rPr>
          <w:b/>
          <w:bCs/>
        </w:rPr>
        <w:t xml:space="preserve">: </w:t>
      </w:r>
      <w:r>
        <w:t xml:space="preserve"> Reitz Union, 392-1601. Career assistance and counseling. </w:t>
      </w:r>
      <w:hyperlink r:id="rId30" w:history="1">
        <w:r w:rsidRPr="00506C38">
          <w:rPr>
            <w:rStyle w:val="Hyperlink"/>
          </w:rPr>
          <w:t>https://www.crc.ufl.edu/</w:t>
        </w:r>
      </w:hyperlink>
      <w:r>
        <w:t>.</w:t>
      </w:r>
    </w:p>
    <w:p w14:paraId="21F5781D" w14:textId="5545DB6D" w:rsidR="00491041" w:rsidRPr="00E50224" w:rsidRDefault="00491041" w:rsidP="00491041">
      <w:pPr>
        <w:pStyle w:val="ListParagraph"/>
        <w:numPr>
          <w:ilvl w:val="0"/>
          <w:numId w:val="6"/>
        </w:numPr>
        <w:rPr>
          <w:b/>
          <w:bCs/>
        </w:rPr>
      </w:pPr>
      <w:r w:rsidRPr="00491041">
        <w:rPr>
          <w:b/>
          <w:bCs/>
        </w:rPr>
        <w:t>Library Support</w:t>
      </w:r>
      <w:r>
        <w:rPr>
          <w:b/>
          <w:bCs/>
        </w:rPr>
        <w:t xml:space="preserve">: </w:t>
      </w:r>
      <w:r>
        <w:t xml:space="preserve"> </w:t>
      </w:r>
      <w:hyperlink r:id="rId31" w:history="1">
        <w:r w:rsidRPr="00506C38">
          <w:rPr>
            <w:rStyle w:val="Hyperlink"/>
          </w:rPr>
          <w:t>http://cms.uflib.ufl.edu/ask</w:t>
        </w:r>
      </w:hyperlink>
      <w:r>
        <w:t>. Various ways to receive assistance with respect to using the libraries or finding resources.</w:t>
      </w:r>
    </w:p>
    <w:p w14:paraId="73FFCB06" w14:textId="563C6C63" w:rsidR="00E50224" w:rsidRPr="00E50224" w:rsidRDefault="00E50224" w:rsidP="00491041">
      <w:pPr>
        <w:pStyle w:val="ListParagraph"/>
        <w:numPr>
          <w:ilvl w:val="0"/>
          <w:numId w:val="6"/>
        </w:numPr>
        <w:rPr>
          <w:b/>
          <w:bCs/>
        </w:rPr>
      </w:pPr>
      <w:r w:rsidRPr="00E50224">
        <w:rPr>
          <w:b/>
          <w:bCs/>
        </w:rPr>
        <w:t>Teaching Center:</w:t>
      </w:r>
      <w:r>
        <w:t xml:space="preserve">  Broward Hall, 392-2010 or 392-6420. General study skills and tutoring. </w:t>
      </w:r>
      <w:hyperlink r:id="rId32" w:history="1">
        <w:r w:rsidRPr="00506C38">
          <w:rPr>
            <w:rStyle w:val="Hyperlink"/>
          </w:rPr>
          <w:t>https://teachingcenter.ufl.edu/</w:t>
        </w:r>
      </w:hyperlink>
      <w:r>
        <w:t>.</w:t>
      </w:r>
    </w:p>
    <w:p w14:paraId="6716F0E6" w14:textId="0CB454FF" w:rsidR="00E50224" w:rsidRPr="00E50224" w:rsidRDefault="00E50224" w:rsidP="00491041">
      <w:pPr>
        <w:pStyle w:val="ListParagraph"/>
        <w:numPr>
          <w:ilvl w:val="0"/>
          <w:numId w:val="6"/>
        </w:numPr>
        <w:rPr>
          <w:b/>
          <w:bCs/>
        </w:rPr>
      </w:pPr>
      <w:r w:rsidRPr="00E50224">
        <w:rPr>
          <w:b/>
          <w:bCs/>
        </w:rPr>
        <w:t>Writing Studio:</w:t>
      </w:r>
      <w:r>
        <w:t xml:space="preserve">  302 Tigert Hall, 846-1138. Help brainstorming, formatting, and writing papers. </w:t>
      </w:r>
      <w:hyperlink r:id="rId33" w:history="1">
        <w:r w:rsidRPr="00506C38">
          <w:rPr>
            <w:rStyle w:val="Hyperlink"/>
          </w:rPr>
          <w:t>https://writing.ufl.edu/writing-studio/</w:t>
        </w:r>
      </w:hyperlink>
      <w:r>
        <w:t>.</w:t>
      </w:r>
    </w:p>
    <w:p w14:paraId="7D2D7D2B" w14:textId="137DE1BD" w:rsidR="00E50224" w:rsidRPr="00E50224" w:rsidRDefault="00E50224" w:rsidP="00491041">
      <w:pPr>
        <w:pStyle w:val="ListParagraph"/>
        <w:numPr>
          <w:ilvl w:val="0"/>
          <w:numId w:val="6"/>
        </w:numPr>
        <w:rPr>
          <w:b/>
          <w:bCs/>
        </w:rPr>
      </w:pPr>
      <w:r w:rsidRPr="00E50224">
        <w:rPr>
          <w:b/>
          <w:bCs/>
        </w:rPr>
        <w:t>Student Complaints Campus:</w:t>
      </w:r>
      <w:r>
        <w:t xml:space="preserve">  </w:t>
      </w:r>
      <w:hyperlink r:id="rId34" w:history="1">
        <w:r w:rsidRPr="00506C38">
          <w:rPr>
            <w:rStyle w:val="Hyperlink"/>
          </w:rPr>
          <w:t>https://www.dso.ufl.edu/documents/UF_Complaints_policy.pdf</w:t>
        </w:r>
      </w:hyperlink>
      <w:r>
        <w:t xml:space="preserve"> </w:t>
      </w:r>
    </w:p>
    <w:p w14:paraId="5F49C515" w14:textId="6F385991" w:rsidR="00E50224" w:rsidRPr="00491041" w:rsidRDefault="00E50224" w:rsidP="00491041">
      <w:pPr>
        <w:pStyle w:val="ListParagraph"/>
        <w:numPr>
          <w:ilvl w:val="0"/>
          <w:numId w:val="6"/>
        </w:numPr>
        <w:rPr>
          <w:b/>
          <w:bCs/>
        </w:rPr>
      </w:pPr>
      <w:r w:rsidRPr="00E50224">
        <w:rPr>
          <w:b/>
          <w:bCs/>
        </w:rPr>
        <w:t>On-Line Students Complaints:</w:t>
      </w:r>
      <w:r>
        <w:t xml:space="preserve">  </w:t>
      </w:r>
      <w:hyperlink r:id="rId35" w:history="1">
        <w:r w:rsidRPr="00506C38">
          <w:rPr>
            <w:rStyle w:val="Hyperlink"/>
          </w:rPr>
          <w:t>https://www.distance.ufl.edu/student-complaint-process</w:t>
        </w:r>
      </w:hyperlink>
      <w:r>
        <w:t>.</w:t>
      </w:r>
    </w:p>
    <w:p w14:paraId="32A5C560" w14:textId="26D478BF" w:rsidR="00697453" w:rsidRDefault="00697453" w:rsidP="000C2EC2">
      <w:pPr>
        <w:rPr>
          <w:b/>
          <w:bCs/>
        </w:rPr>
      </w:pPr>
      <w:r>
        <w:rPr>
          <w:b/>
          <w:bCs/>
        </w:rPr>
        <w:t>Disclaimer</w:t>
      </w:r>
    </w:p>
    <w:p w14:paraId="40290430" w14:textId="1A1F40A5" w:rsidR="00697453" w:rsidRDefault="00697453" w:rsidP="000C2EC2">
      <w:r w:rsidRPr="003A2250">
        <w:t>This syllabus represents my current plans and objectives.  As we go through the semester, those plans may need to change to enhance the class learning opportunity.  Such changes,</w:t>
      </w:r>
      <w:r w:rsidR="001B5FDB" w:rsidRPr="003A2250">
        <w:t xml:space="preserve"> which will be clearly</w:t>
      </w:r>
      <w:r w:rsidRPr="003A2250">
        <w:t xml:space="preserve"> communicated </w:t>
      </w:r>
      <w:r w:rsidR="001B5FDB" w:rsidRPr="003A2250">
        <w:t>to you by email or via the course Canvas website</w:t>
      </w:r>
      <w:r w:rsidRPr="003A2250">
        <w:t>, are not unusual and should be expected.</w:t>
      </w:r>
    </w:p>
    <w:p w14:paraId="434E1BAD" w14:textId="77777777" w:rsidR="00BB5521" w:rsidRPr="000059DB" w:rsidRDefault="00BB5521" w:rsidP="00BB5521">
      <w:pPr>
        <w:jc w:val="both"/>
        <w:rPr>
          <w:b/>
          <w:i/>
          <w:color w:val="000000"/>
        </w:rPr>
      </w:pPr>
      <w:r w:rsidRPr="000059DB">
        <w:rPr>
          <w:b/>
          <w:i/>
          <w:color w:val="000000"/>
        </w:rPr>
        <w:lastRenderedPageBreak/>
        <w:t xml:space="preserve">Commitment to a </w:t>
      </w:r>
      <w:r>
        <w:rPr>
          <w:b/>
          <w:i/>
          <w:color w:val="000000"/>
        </w:rPr>
        <w:t xml:space="preserve">Positive </w:t>
      </w:r>
      <w:r w:rsidRPr="000059DB">
        <w:rPr>
          <w:b/>
          <w:i/>
          <w:color w:val="000000"/>
        </w:rPr>
        <w:t>Learning Environment</w:t>
      </w:r>
    </w:p>
    <w:p w14:paraId="268889DA" w14:textId="77777777" w:rsidR="00BB5521" w:rsidRPr="000059DB" w:rsidRDefault="00BB5521" w:rsidP="00BB5521">
      <w:pPr>
        <w:jc w:val="both"/>
        <w:rPr>
          <w:color w:val="000000"/>
        </w:rPr>
      </w:pPr>
      <w:r w:rsidRPr="008B3F3A">
        <w:rPr>
          <w:color w:val="000000"/>
        </w:rPr>
        <w:t xml:space="preserve">The Herbert Wertheim College of Engineering values varied perspectives and lived experiences within our community and is committed to supporting the University’s core values.  </w:t>
      </w:r>
    </w:p>
    <w:p w14:paraId="3EC358F9" w14:textId="77777777" w:rsidR="00BB5521" w:rsidRPr="00BB5521" w:rsidRDefault="00BB5521" w:rsidP="00BB5521">
      <w:pPr>
        <w:jc w:val="both"/>
        <w:rPr>
          <w:color w:val="000000"/>
        </w:rPr>
      </w:pPr>
      <w:r w:rsidRPr="00BB5521">
        <w:rPr>
          <w:color w:val="000000"/>
        </w:rPr>
        <w:t>If you feel like your performance in class is being impacted, please contact your instructor or any of the following:</w:t>
      </w:r>
    </w:p>
    <w:p w14:paraId="76AF4344" w14:textId="77777777" w:rsidR="00BB5521" w:rsidRDefault="00BB5521" w:rsidP="00BB5521">
      <w:pPr>
        <w:pStyle w:val="ListParagraph"/>
        <w:numPr>
          <w:ilvl w:val="0"/>
          <w:numId w:val="10"/>
        </w:numPr>
        <w:jc w:val="both"/>
        <w:rPr>
          <w:color w:val="000000"/>
        </w:rPr>
      </w:pPr>
      <w:r w:rsidRPr="00BB5521">
        <w:rPr>
          <w:color w:val="000000"/>
        </w:rPr>
        <w:t>Your academic advisor or Undergraduate Coordinator</w:t>
      </w:r>
    </w:p>
    <w:p w14:paraId="7AD41AA3" w14:textId="77777777" w:rsidR="00BB5521" w:rsidRDefault="00BB5521" w:rsidP="00BB5521">
      <w:pPr>
        <w:pStyle w:val="ListParagraph"/>
        <w:numPr>
          <w:ilvl w:val="0"/>
          <w:numId w:val="10"/>
        </w:numPr>
        <w:jc w:val="both"/>
        <w:rPr>
          <w:color w:val="000000"/>
        </w:rPr>
      </w:pPr>
      <w:r w:rsidRPr="00BB5521">
        <w:rPr>
          <w:color w:val="000000"/>
        </w:rPr>
        <w:t xml:space="preserve">HWCOE Human Resources, 352-392-0904, </w:t>
      </w:r>
      <w:hyperlink r:id="rId36" w:history="1">
        <w:r w:rsidRPr="00EB5E5F">
          <w:rPr>
            <w:rStyle w:val="Hyperlink"/>
          </w:rPr>
          <w:t>student-support-hr@eng.ufl.edu</w:t>
        </w:r>
      </w:hyperlink>
      <w:r w:rsidRPr="00BB5521">
        <w:rPr>
          <w:color w:val="000000"/>
        </w:rPr>
        <w:t xml:space="preserve"> </w:t>
      </w:r>
    </w:p>
    <w:p w14:paraId="16443D78" w14:textId="1A6DA15D" w:rsidR="00BB5521" w:rsidRPr="00BB5521" w:rsidRDefault="00BB5521" w:rsidP="00BB5521">
      <w:pPr>
        <w:pStyle w:val="ListParagraph"/>
        <w:numPr>
          <w:ilvl w:val="0"/>
          <w:numId w:val="10"/>
        </w:numPr>
        <w:jc w:val="both"/>
        <w:rPr>
          <w:color w:val="000000"/>
        </w:rPr>
      </w:pPr>
      <w:r w:rsidRPr="00BB5521">
        <w:rPr>
          <w:color w:val="000000"/>
        </w:rPr>
        <w:t xml:space="preserve">Pam Dickrell, Associate Dean of Student Affairs, 352-392-2177, </w:t>
      </w:r>
      <w:hyperlink r:id="rId37" w:history="1">
        <w:r w:rsidRPr="00A938A9">
          <w:rPr>
            <w:rStyle w:val="Hyperlink"/>
          </w:rPr>
          <w:t>pld@ufl.edu</w:t>
        </w:r>
      </w:hyperlink>
    </w:p>
    <w:p w14:paraId="6058A210" w14:textId="77777777" w:rsidR="00BB5521" w:rsidRPr="003A2250" w:rsidRDefault="00BB5521" w:rsidP="000C2EC2"/>
    <w:sectPr w:rsidR="00BB5521" w:rsidRPr="003A2250" w:rsidSect="00E64D40">
      <w:footerReference w:type="default" r:id="rId38"/>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77A51" w14:textId="77777777" w:rsidR="00BF1BD4" w:rsidRDefault="00BF1BD4" w:rsidP="00E64D40">
      <w:pPr>
        <w:spacing w:after="0" w:line="240" w:lineRule="auto"/>
      </w:pPr>
      <w:r>
        <w:separator/>
      </w:r>
    </w:p>
  </w:endnote>
  <w:endnote w:type="continuationSeparator" w:id="0">
    <w:p w14:paraId="3DF35E4D" w14:textId="77777777" w:rsidR="00BF1BD4" w:rsidRDefault="00BF1BD4" w:rsidP="00E64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60D2D" w14:textId="2C09B84B" w:rsidR="00B9448B" w:rsidRDefault="00B9448B" w:rsidP="00B9448B">
    <w:pPr>
      <w:pStyle w:val="Footer"/>
    </w:pPr>
    <w:r>
      <w:t>ECH 4403: Separations and Mass Transfer Operations</w:t>
    </w:r>
    <w:r>
      <w:tab/>
    </w:r>
  </w:p>
  <w:p w14:paraId="14BD7A45" w14:textId="7B640EA8" w:rsidR="00B9448B" w:rsidRDefault="00B9448B">
    <w:pPr>
      <w:pStyle w:val="Footer"/>
    </w:pPr>
    <w:r>
      <w:t xml:space="preserve">Moon, </w:t>
    </w:r>
    <w:r w:rsidR="005313FF">
      <w:t>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D17A3" w14:textId="77777777" w:rsidR="00BF1BD4" w:rsidRDefault="00BF1BD4" w:rsidP="00E64D40">
      <w:pPr>
        <w:spacing w:after="0" w:line="240" w:lineRule="auto"/>
      </w:pPr>
      <w:r>
        <w:separator/>
      </w:r>
    </w:p>
  </w:footnote>
  <w:footnote w:type="continuationSeparator" w:id="0">
    <w:p w14:paraId="12F1EC22" w14:textId="77777777" w:rsidR="00BF1BD4" w:rsidRDefault="00BF1BD4" w:rsidP="00E64D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E4AA3"/>
    <w:multiLevelType w:val="hybridMultilevel"/>
    <w:tmpl w:val="90660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60C3E"/>
    <w:multiLevelType w:val="hybridMultilevel"/>
    <w:tmpl w:val="D2A8FF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32B03D6D"/>
    <w:multiLevelType w:val="hybridMultilevel"/>
    <w:tmpl w:val="93A6DA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2FC2FBC"/>
    <w:multiLevelType w:val="hybridMultilevel"/>
    <w:tmpl w:val="06682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D95727"/>
    <w:multiLevelType w:val="hybridMultilevel"/>
    <w:tmpl w:val="5374E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617EF4"/>
    <w:multiLevelType w:val="hybridMultilevel"/>
    <w:tmpl w:val="600AC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110BA3"/>
    <w:multiLevelType w:val="hybridMultilevel"/>
    <w:tmpl w:val="502E8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1E4F99"/>
    <w:multiLevelType w:val="hybridMultilevel"/>
    <w:tmpl w:val="F2FA0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F02A90"/>
    <w:multiLevelType w:val="hybridMultilevel"/>
    <w:tmpl w:val="2F9834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633127D"/>
    <w:multiLevelType w:val="hybridMultilevel"/>
    <w:tmpl w:val="E15C2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F25422"/>
    <w:multiLevelType w:val="hybridMultilevel"/>
    <w:tmpl w:val="BAA01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8201806">
    <w:abstractNumId w:val="8"/>
  </w:num>
  <w:num w:numId="2" w16cid:durableId="2014916318">
    <w:abstractNumId w:val="3"/>
  </w:num>
  <w:num w:numId="3" w16cid:durableId="715155861">
    <w:abstractNumId w:val="6"/>
  </w:num>
  <w:num w:numId="4" w16cid:durableId="580019514">
    <w:abstractNumId w:val="4"/>
  </w:num>
  <w:num w:numId="5" w16cid:durableId="186450617">
    <w:abstractNumId w:val="2"/>
  </w:num>
  <w:num w:numId="6" w16cid:durableId="537547423">
    <w:abstractNumId w:val="9"/>
  </w:num>
  <w:num w:numId="7" w16cid:durableId="1268125499">
    <w:abstractNumId w:val="0"/>
  </w:num>
  <w:num w:numId="8" w16cid:durableId="1047685263">
    <w:abstractNumId w:val="10"/>
  </w:num>
  <w:num w:numId="9" w16cid:durableId="2088720972">
    <w:abstractNumId w:val="7"/>
  </w:num>
  <w:num w:numId="10" w16cid:durableId="1409884129">
    <w:abstractNumId w:val="5"/>
  </w:num>
  <w:num w:numId="11" w16cid:durableId="209652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C10"/>
    <w:rsid w:val="0003064C"/>
    <w:rsid w:val="00037FFA"/>
    <w:rsid w:val="000542F0"/>
    <w:rsid w:val="00076272"/>
    <w:rsid w:val="00076F69"/>
    <w:rsid w:val="00087879"/>
    <w:rsid w:val="00094FA7"/>
    <w:rsid w:val="000C2EC2"/>
    <w:rsid w:val="000D26FF"/>
    <w:rsid w:val="000D4F17"/>
    <w:rsid w:val="000F777F"/>
    <w:rsid w:val="00101674"/>
    <w:rsid w:val="001026B4"/>
    <w:rsid w:val="0010287F"/>
    <w:rsid w:val="0011665F"/>
    <w:rsid w:val="00143ED6"/>
    <w:rsid w:val="00173C74"/>
    <w:rsid w:val="00177198"/>
    <w:rsid w:val="0018294F"/>
    <w:rsid w:val="00183AAC"/>
    <w:rsid w:val="00187181"/>
    <w:rsid w:val="001A4F0C"/>
    <w:rsid w:val="001B5FDB"/>
    <w:rsid w:val="001D3E24"/>
    <w:rsid w:val="001E4194"/>
    <w:rsid w:val="00201FFD"/>
    <w:rsid w:val="0021353B"/>
    <w:rsid w:val="00220798"/>
    <w:rsid w:val="00223193"/>
    <w:rsid w:val="00247074"/>
    <w:rsid w:val="00256FA5"/>
    <w:rsid w:val="002641A4"/>
    <w:rsid w:val="00272E7C"/>
    <w:rsid w:val="00275AE7"/>
    <w:rsid w:val="002828C7"/>
    <w:rsid w:val="00296696"/>
    <w:rsid w:val="0029766A"/>
    <w:rsid w:val="002B39CB"/>
    <w:rsid w:val="002C6998"/>
    <w:rsid w:val="002F10FA"/>
    <w:rsid w:val="003030F5"/>
    <w:rsid w:val="003128AB"/>
    <w:rsid w:val="00326C8E"/>
    <w:rsid w:val="00327D13"/>
    <w:rsid w:val="00376120"/>
    <w:rsid w:val="00395EBB"/>
    <w:rsid w:val="003A0C44"/>
    <w:rsid w:val="003A2250"/>
    <w:rsid w:val="004062C9"/>
    <w:rsid w:val="00430630"/>
    <w:rsid w:val="00445CE0"/>
    <w:rsid w:val="004565B8"/>
    <w:rsid w:val="00461BF1"/>
    <w:rsid w:val="00491041"/>
    <w:rsid w:val="00495386"/>
    <w:rsid w:val="004A19F9"/>
    <w:rsid w:val="004B2405"/>
    <w:rsid w:val="004B3425"/>
    <w:rsid w:val="004D336E"/>
    <w:rsid w:val="004D57EF"/>
    <w:rsid w:val="004E78D2"/>
    <w:rsid w:val="00500D45"/>
    <w:rsid w:val="0051310E"/>
    <w:rsid w:val="005313FF"/>
    <w:rsid w:val="00532232"/>
    <w:rsid w:val="00542AC6"/>
    <w:rsid w:val="005704B5"/>
    <w:rsid w:val="0057277D"/>
    <w:rsid w:val="005737F8"/>
    <w:rsid w:val="00580383"/>
    <w:rsid w:val="005A15C6"/>
    <w:rsid w:val="005A547D"/>
    <w:rsid w:val="005B7B1C"/>
    <w:rsid w:val="005C2582"/>
    <w:rsid w:val="005E3735"/>
    <w:rsid w:val="00632900"/>
    <w:rsid w:val="006412E8"/>
    <w:rsid w:val="0065442C"/>
    <w:rsid w:val="006545D9"/>
    <w:rsid w:val="00692C10"/>
    <w:rsid w:val="00697453"/>
    <w:rsid w:val="006A2911"/>
    <w:rsid w:val="006C5F4E"/>
    <w:rsid w:val="006D5B2E"/>
    <w:rsid w:val="006E7456"/>
    <w:rsid w:val="0072530B"/>
    <w:rsid w:val="007351CE"/>
    <w:rsid w:val="00752BDA"/>
    <w:rsid w:val="00765BD9"/>
    <w:rsid w:val="007A34B6"/>
    <w:rsid w:val="007B5EA3"/>
    <w:rsid w:val="007E18E9"/>
    <w:rsid w:val="00803136"/>
    <w:rsid w:val="008054EB"/>
    <w:rsid w:val="008401FA"/>
    <w:rsid w:val="00863E03"/>
    <w:rsid w:val="0086731B"/>
    <w:rsid w:val="00887669"/>
    <w:rsid w:val="00891824"/>
    <w:rsid w:val="008A1277"/>
    <w:rsid w:val="008A1700"/>
    <w:rsid w:val="008C6EA0"/>
    <w:rsid w:val="008C7D6F"/>
    <w:rsid w:val="008D025D"/>
    <w:rsid w:val="008D3FB5"/>
    <w:rsid w:val="008E6E3F"/>
    <w:rsid w:val="00900EFF"/>
    <w:rsid w:val="009132F9"/>
    <w:rsid w:val="009151CD"/>
    <w:rsid w:val="00945AD1"/>
    <w:rsid w:val="00970034"/>
    <w:rsid w:val="009705AA"/>
    <w:rsid w:val="00976B70"/>
    <w:rsid w:val="00994196"/>
    <w:rsid w:val="009A2DCB"/>
    <w:rsid w:val="009B40B2"/>
    <w:rsid w:val="009D005B"/>
    <w:rsid w:val="009E3BB8"/>
    <w:rsid w:val="00A05577"/>
    <w:rsid w:val="00A31484"/>
    <w:rsid w:val="00A46110"/>
    <w:rsid w:val="00A6209B"/>
    <w:rsid w:val="00A7158C"/>
    <w:rsid w:val="00A947A9"/>
    <w:rsid w:val="00AC38B3"/>
    <w:rsid w:val="00AC5759"/>
    <w:rsid w:val="00AD0CBC"/>
    <w:rsid w:val="00AD0F08"/>
    <w:rsid w:val="00AD16B4"/>
    <w:rsid w:val="00B112E2"/>
    <w:rsid w:val="00B33CFB"/>
    <w:rsid w:val="00B41FCA"/>
    <w:rsid w:val="00B437DF"/>
    <w:rsid w:val="00B849AD"/>
    <w:rsid w:val="00B8744A"/>
    <w:rsid w:val="00B918A6"/>
    <w:rsid w:val="00B9448B"/>
    <w:rsid w:val="00BA12BD"/>
    <w:rsid w:val="00BA5D07"/>
    <w:rsid w:val="00BB5521"/>
    <w:rsid w:val="00BB6027"/>
    <w:rsid w:val="00BB7E8E"/>
    <w:rsid w:val="00BD608E"/>
    <w:rsid w:val="00BE33E9"/>
    <w:rsid w:val="00BF1BD4"/>
    <w:rsid w:val="00C05D16"/>
    <w:rsid w:val="00C52127"/>
    <w:rsid w:val="00C54581"/>
    <w:rsid w:val="00C61EFC"/>
    <w:rsid w:val="00C9059E"/>
    <w:rsid w:val="00C91508"/>
    <w:rsid w:val="00C96D0D"/>
    <w:rsid w:val="00CA63F3"/>
    <w:rsid w:val="00CC1C45"/>
    <w:rsid w:val="00CE7553"/>
    <w:rsid w:val="00D14DAE"/>
    <w:rsid w:val="00D24A32"/>
    <w:rsid w:val="00D24BD8"/>
    <w:rsid w:val="00D4064C"/>
    <w:rsid w:val="00D45FD8"/>
    <w:rsid w:val="00D549F9"/>
    <w:rsid w:val="00D651C4"/>
    <w:rsid w:val="00D82CDD"/>
    <w:rsid w:val="00D9509A"/>
    <w:rsid w:val="00DB08E3"/>
    <w:rsid w:val="00DB652B"/>
    <w:rsid w:val="00DC1C10"/>
    <w:rsid w:val="00DD5C86"/>
    <w:rsid w:val="00E04368"/>
    <w:rsid w:val="00E23297"/>
    <w:rsid w:val="00E25CE9"/>
    <w:rsid w:val="00E50224"/>
    <w:rsid w:val="00E5455D"/>
    <w:rsid w:val="00E606E0"/>
    <w:rsid w:val="00E63F20"/>
    <w:rsid w:val="00E64D40"/>
    <w:rsid w:val="00EA2F1B"/>
    <w:rsid w:val="00ED23F1"/>
    <w:rsid w:val="00EE69A3"/>
    <w:rsid w:val="00F80E78"/>
    <w:rsid w:val="00FA77A9"/>
    <w:rsid w:val="00FB406E"/>
    <w:rsid w:val="00FC1688"/>
    <w:rsid w:val="00FE3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C1EBD1"/>
  <w15:chartTrackingRefBased/>
  <w15:docId w15:val="{515F608C-85DB-43A5-8CD1-D8B161F5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3E9"/>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7A9"/>
    <w:rPr>
      <w:color w:val="0563C1" w:themeColor="hyperlink"/>
      <w:u w:val="single"/>
    </w:rPr>
  </w:style>
  <w:style w:type="character" w:styleId="UnresolvedMention">
    <w:name w:val="Unresolved Mention"/>
    <w:basedOn w:val="DefaultParagraphFont"/>
    <w:uiPriority w:val="99"/>
    <w:semiHidden/>
    <w:unhideWhenUsed/>
    <w:rsid w:val="00A947A9"/>
    <w:rPr>
      <w:color w:val="605E5C"/>
      <w:shd w:val="clear" w:color="auto" w:fill="E1DFDD"/>
    </w:rPr>
  </w:style>
  <w:style w:type="paragraph" w:styleId="NoSpacing">
    <w:name w:val="No Spacing"/>
    <w:uiPriority w:val="1"/>
    <w:qFormat/>
    <w:rsid w:val="00E64D40"/>
    <w:pPr>
      <w:spacing w:after="0" w:line="240" w:lineRule="auto"/>
    </w:pPr>
    <w:rPr>
      <w:rFonts w:ascii="Times New Roman" w:hAnsi="Times New Roman"/>
    </w:rPr>
  </w:style>
  <w:style w:type="paragraph" w:styleId="Header">
    <w:name w:val="header"/>
    <w:basedOn w:val="Normal"/>
    <w:link w:val="HeaderChar"/>
    <w:uiPriority w:val="99"/>
    <w:unhideWhenUsed/>
    <w:rsid w:val="00E64D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4D40"/>
    <w:rPr>
      <w:rFonts w:ascii="Times New Roman" w:hAnsi="Times New Roman"/>
    </w:rPr>
  </w:style>
  <w:style w:type="paragraph" w:styleId="Footer">
    <w:name w:val="footer"/>
    <w:basedOn w:val="Normal"/>
    <w:link w:val="FooterChar"/>
    <w:uiPriority w:val="99"/>
    <w:unhideWhenUsed/>
    <w:rsid w:val="00E64D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4D40"/>
    <w:rPr>
      <w:rFonts w:ascii="Times New Roman" w:hAnsi="Times New Roman"/>
    </w:rPr>
  </w:style>
  <w:style w:type="table" w:styleId="TableGrid">
    <w:name w:val="Table Grid"/>
    <w:basedOn w:val="TableNormal"/>
    <w:uiPriority w:val="39"/>
    <w:rsid w:val="00D54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6120"/>
    <w:pPr>
      <w:ind w:left="720"/>
      <w:contextualSpacing/>
    </w:pPr>
  </w:style>
  <w:style w:type="character" w:styleId="Emphasis">
    <w:name w:val="Emphasis"/>
    <w:basedOn w:val="DefaultParagraphFont"/>
    <w:uiPriority w:val="20"/>
    <w:qFormat/>
    <w:rsid w:val="00EE69A3"/>
    <w:rPr>
      <w:i/>
      <w:iCs/>
    </w:rPr>
  </w:style>
  <w:style w:type="character" w:styleId="FollowedHyperlink">
    <w:name w:val="FollowedHyperlink"/>
    <w:basedOn w:val="DefaultParagraphFont"/>
    <w:uiPriority w:val="99"/>
    <w:semiHidden/>
    <w:unhideWhenUsed/>
    <w:rsid w:val="008A17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167783">
      <w:bodyDiv w:val="1"/>
      <w:marLeft w:val="0"/>
      <w:marRight w:val="0"/>
      <w:marTop w:val="0"/>
      <w:marBottom w:val="0"/>
      <w:divBdr>
        <w:top w:val="none" w:sz="0" w:space="0" w:color="auto"/>
        <w:left w:val="none" w:sz="0" w:space="0" w:color="auto"/>
        <w:bottom w:val="none" w:sz="0" w:space="0" w:color="auto"/>
        <w:right w:val="none" w:sz="0" w:space="0" w:color="auto"/>
      </w:divBdr>
    </w:div>
    <w:div w:id="149934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www.dso.ufl.edu/sccr/process/student-conduct-honor-code/" TargetMode="External"/><Relationship Id="rId26" Type="http://schemas.openxmlformats.org/officeDocument/2006/relationships/hyperlink" Target="http://www.police.ufl.edu/" TargetMode="External"/><Relationship Id="rId39" Type="http://schemas.openxmlformats.org/officeDocument/2006/relationships/fontTable" Target="fontTable.xml"/><Relationship Id="rId21" Type="http://schemas.openxmlformats.org/officeDocument/2006/relationships/hyperlink" Target="mailto:nishida@eng.ufl.edu" TargetMode="External"/><Relationship Id="rId34" Type="http://schemas.openxmlformats.org/officeDocument/2006/relationships/hyperlink" Target="https://www.dso.ufl.edu/documents/UF_Complaints_policy.pdf" TargetMode="External"/><Relationship Id="rId7" Type="http://schemas.openxmlformats.org/officeDocument/2006/relationships/hyperlink" Target="mailto:joshua.moon@ufl.edu" TargetMode="External"/><Relationship Id="rId12" Type="http://schemas.openxmlformats.org/officeDocument/2006/relationships/hyperlink" Target="https://catalog.ufl.edu/UGRD/academic-regulations/grades-grading-policies/" TargetMode="External"/><Relationship Id="rId17" Type="http://schemas.openxmlformats.org/officeDocument/2006/relationships/hyperlink" Target="https://gatorevals.aa.ufl.edu/publicresults/" TargetMode="External"/><Relationship Id="rId25" Type="http://schemas.openxmlformats.org/officeDocument/2006/relationships/hyperlink" Target="mailto:title-ix@ufl.edu" TargetMode="External"/><Relationship Id="rId33" Type="http://schemas.openxmlformats.org/officeDocument/2006/relationships/hyperlink" Target="https://writing.ufl.edu/writing-studio/"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ufl.bluera.com/ufl/" TargetMode="External"/><Relationship Id="rId20" Type="http://schemas.openxmlformats.org/officeDocument/2006/relationships/hyperlink" Target="mailto:taylor@eng.ufl.edu" TargetMode="External"/><Relationship Id="rId29" Type="http://schemas.openxmlformats.org/officeDocument/2006/relationships/hyperlink" Target="https://lss.at.ufl.edu/help.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attendance.aspx" TargetMode="External"/><Relationship Id="rId24" Type="http://schemas.openxmlformats.org/officeDocument/2006/relationships/hyperlink" Target="https://counseling.ufl.edu/" TargetMode="External"/><Relationship Id="rId32" Type="http://schemas.openxmlformats.org/officeDocument/2006/relationships/hyperlink" Target="https://teachingcenter.ufl.edu/" TargetMode="External"/><Relationship Id="rId37" Type="http://schemas.openxmlformats.org/officeDocument/2006/relationships/hyperlink" Target="mailto:pld@ufl.edu"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gatorevals.aa.ufl.edu/students/" TargetMode="External"/><Relationship Id="rId23" Type="http://schemas.openxmlformats.org/officeDocument/2006/relationships/hyperlink" Target="mailto:umatter@ufl.edu" TargetMode="External"/><Relationship Id="rId28" Type="http://schemas.openxmlformats.org/officeDocument/2006/relationships/hyperlink" Target="mailto:Learning-support@ufl.edu" TargetMode="External"/><Relationship Id="rId36" Type="http://schemas.openxmlformats.org/officeDocument/2006/relationships/hyperlink" Target="mailto:student-support-hr@eng.ufl.edu" TargetMode="External"/><Relationship Id="rId10" Type="http://schemas.openxmlformats.org/officeDocument/2006/relationships/hyperlink" Target="https://www.eng.ufl.edu/students/advising/fall-semester-checklist/computer-requirements/" TargetMode="External"/><Relationship Id="rId19" Type="http://schemas.openxmlformats.org/officeDocument/2006/relationships/hyperlink" Target="mailto:jpennacc@ufl.edu" TargetMode="External"/><Relationship Id="rId31" Type="http://schemas.openxmlformats.org/officeDocument/2006/relationships/hyperlink" Target="http://cms.uflib.ufl.edu/ask" TargetMode="External"/><Relationship Id="rId4" Type="http://schemas.openxmlformats.org/officeDocument/2006/relationships/webSettings" Target="webSettings.xml"/><Relationship Id="rId9" Type="http://schemas.openxmlformats.org/officeDocument/2006/relationships/hyperlink" Target="https://it.ufl.edu/get-help/student-computer-recommendations" TargetMode="External"/><Relationship Id="rId14" Type="http://schemas.openxmlformats.org/officeDocument/2006/relationships/hyperlink" Target="https://disability.ufl.edu/students/get-started/" TargetMode="External"/><Relationship Id="rId22" Type="http://schemas.openxmlformats.org/officeDocument/2006/relationships/hyperlink" Target="https://registrar.ufl.edu/ferpa/" TargetMode="External"/><Relationship Id="rId27" Type="http://schemas.openxmlformats.org/officeDocument/2006/relationships/hyperlink" Target="https://go.ufl.edu/syllabuspolicies" TargetMode="External"/><Relationship Id="rId30" Type="http://schemas.openxmlformats.org/officeDocument/2006/relationships/hyperlink" Target="https://www.crc.ufl.edu/" TargetMode="External"/><Relationship Id="rId35" Type="http://schemas.openxmlformats.org/officeDocument/2006/relationships/hyperlink" Target="https://www.distance.ufl.edu/student-complaint-process" TargetMode="External"/><Relationship Id="rId8" Type="http://schemas.openxmlformats.org/officeDocument/2006/relationships/hyperlink" Target="mailto:ahamdi@ufl.edu"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704</TotalTime>
  <Pages>8</Pages>
  <Words>3562</Words>
  <Characters>20304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Moon</dc:creator>
  <cp:keywords/>
  <dc:description/>
  <cp:lastModifiedBy>Josh Moon</cp:lastModifiedBy>
  <cp:revision>151</cp:revision>
  <dcterms:created xsi:type="dcterms:W3CDTF">2022-12-28T19:20:00Z</dcterms:created>
  <dcterms:modified xsi:type="dcterms:W3CDTF">2026-01-09T20:09:00Z</dcterms:modified>
</cp:coreProperties>
</file>