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0A5C2583" w14:textId="35B98B3A" w:rsidR="000C496A" w:rsidRDefault="000C496A" w:rsidP="00E51142">
      <w:pPr>
        <w:spacing w:after="6pt"/>
        <w:jc w:val="center"/>
        <w:rPr>
          <w:rFonts w:cs="Cambria"/>
          <w:b/>
          <w:bCs/>
          <w:color w:val="000000"/>
          <w:szCs w:val="22"/>
        </w:rPr>
      </w:pPr>
      <w:r w:rsidRPr="000C496A">
        <w:rPr>
          <w:rFonts w:cs="Cambria"/>
          <w:b/>
          <w:bCs/>
          <w:color w:val="000000"/>
          <w:szCs w:val="22"/>
        </w:rPr>
        <w:t xml:space="preserve">Internship Work Experience in Chemical Engineering </w:t>
      </w:r>
    </w:p>
    <w:p w14:paraId="11D2BD02" w14:textId="2EDDA98D" w:rsidR="00955689" w:rsidRPr="00A01914" w:rsidRDefault="000C496A" w:rsidP="00E51142">
      <w:pPr>
        <w:spacing w:after="6pt"/>
        <w:jc w:val="center"/>
      </w:pPr>
      <w:r w:rsidRPr="00A01914">
        <w:rPr>
          <w:rFonts w:cs="Cambria"/>
          <w:b/>
          <w:bCs/>
          <w:szCs w:val="22"/>
        </w:rPr>
        <w:t>ECH 4948</w:t>
      </w:r>
    </w:p>
    <w:p w14:paraId="5CA9BABC" w14:textId="34E45F16" w:rsidR="00955689" w:rsidRPr="00A01914" w:rsidRDefault="00955689" w:rsidP="001C18FE">
      <w:pPr>
        <w:jc w:val="center"/>
      </w:pPr>
      <w:r w:rsidRPr="00A01914">
        <w:rPr>
          <w:b/>
          <w:i/>
        </w:rPr>
        <w:t>Class Periods:</w:t>
      </w:r>
      <w:r w:rsidRPr="00A01914">
        <w:t xml:space="preserve">   </w:t>
      </w:r>
      <w:r w:rsidR="000C496A" w:rsidRPr="00A01914">
        <w:t>N/A</w:t>
      </w:r>
    </w:p>
    <w:p w14:paraId="766DA34C" w14:textId="25755234" w:rsidR="00955689" w:rsidRPr="00A01914" w:rsidRDefault="00955689" w:rsidP="001C18FE">
      <w:pPr>
        <w:jc w:val="center"/>
      </w:pPr>
      <w:r w:rsidRPr="00A01914">
        <w:rPr>
          <w:b/>
          <w:i/>
        </w:rPr>
        <w:t>Location:</w:t>
      </w:r>
      <w:r w:rsidRPr="00A01914">
        <w:t xml:space="preserve">   </w:t>
      </w:r>
      <w:r w:rsidR="000C496A" w:rsidRPr="00A01914">
        <w:t>N/A</w:t>
      </w:r>
    </w:p>
    <w:p w14:paraId="671E951D" w14:textId="68822949" w:rsidR="00955689" w:rsidRPr="00A01914" w:rsidRDefault="00955689" w:rsidP="001C18FE">
      <w:pPr>
        <w:jc w:val="center"/>
      </w:pPr>
      <w:r w:rsidRPr="00A01914">
        <w:rPr>
          <w:b/>
          <w:i/>
        </w:rPr>
        <w:t>Academic Term:</w:t>
      </w:r>
      <w:r w:rsidRPr="00A01914">
        <w:t xml:space="preserve"> </w:t>
      </w:r>
      <w:r w:rsidR="003115A2">
        <w:t xml:space="preserve"> </w:t>
      </w:r>
      <w:r w:rsidR="00B455BB">
        <w:t>Spring</w:t>
      </w:r>
      <w:r w:rsidR="0005464C">
        <w:t xml:space="preserve"> 202</w:t>
      </w:r>
      <w:r w:rsidR="00B455BB">
        <w:t>6</w:t>
      </w:r>
    </w:p>
    <w:p w14:paraId="1B4B7924" w14:textId="77777777" w:rsidR="00955689" w:rsidRPr="00A01914" w:rsidRDefault="00955689">
      <w:pPr>
        <w:rPr>
          <w:u w:val="single"/>
        </w:rPr>
      </w:pPr>
    </w:p>
    <w:p w14:paraId="39731A5E" w14:textId="77777777" w:rsidR="00955689" w:rsidRPr="002665F8" w:rsidRDefault="00955689">
      <w:pPr>
        <w:rPr>
          <w:b/>
          <w:i/>
        </w:rPr>
      </w:pPr>
      <w:r w:rsidRPr="002665F8">
        <w:rPr>
          <w:b/>
          <w:i/>
        </w:rPr>
        <w:t>Instructor:</w:t>
      </w:r>
    </w:p>
    <w:p w14:paraId="0FC75C25" w14:textId="27773831" w:rsidR="00955689" w:rsidRPr="00BE214F" w:rsidRDefault="00A01914">
      <w:pPr>
        <w:rPr>
          <w:szCs w:val="22"/>
        </w:rPr>
      </w:pPr>
      <w:r w:rsidRPr="00BE214F">
        <w:rPr>
          <w:szCs w:val="22"/>
        </w:rPr>
        <w:t>Dmitry Kopelevich</w:t>
      </w:r>
    </w:p>
    <w:p w14:paraId="5E397C2E" w14:textId="52B5858A" w:rsidR="00A01914" w:rsidRPr="00BE214F" w:rsidRDefault="00A01914">
      <w:pPr>
        <w:rPr>
          <w:szCs w:val="22"/>
          <w:u w:val="single"/>
        </w:rPr>
      </w:pPr>
      <w:r w:rsidRPr="00BE214F">
        <w:rPr>
          <w:szCs w:val="22"/>
          <w:u w:val="single"/>
        </w:rPr>
        <w:t>dkopelevich@che.ufl.edu</w:t>
      </w:r>
    </w:p>
    <w:p w14:paraId="6007020C" w14:textId="67A57049" w:rsidR="00955689" w:rsidRPr="00BE214F" w:rsidRDefault="00A01914">
      <w:pPr>
        <w:rPr>
          <w:szCs w:val="22"/>
        </w:rPr>
      </w:pPr>
      <w:r w:rsidRPr="00BE214F">
        <w:rPr>
          <w:szCs w:val="22"/>
        </w:rPr>
        <w:t>(352)-392-4422</w:t>
      </w:r>
    </w:p>
    <w:p w14:paraId="6F2F80C1" w14:textId="5FB0EDA5" w:rsidR="003115A2" w:rsidRPr="003115A2" w:rsidRDefault="003115A2" w:rsidP="003115A2">
      <w:pPr>
        <w:rPr>
          <w:u w:val="single"/>
        </w:rPr>
      </w:pPr>
      <w:r w:rsidRPr="00F4406C">
        <w:t xml:space="preserve">Office location: CHE </w:t>
      </w:r>
      <w:r>
        <w:t>Admin Building 110</w:t>
      </w:r>
    </w:p>
    <w:p w14:paraId="2BA95A57" w14:textId="7F6299CE" w:rsidR="00955689" w:rsidRPr="00BE214F" w:rsidRDefault="00955689" w:rsidP="00A01914">
      <w:pPr>
        <w:pStyle w:val="Default"/>
        <w:rPr>
          <w:rFonts w:ascii="Cambria" w:hAnsi="Cambria" w:cs="Cambria"/>
          <w:sz w:val="22"/>
          <w:szCs w:val="22"/>
        </w:rPr>
      </w:pPr>
      <w:r w:rsidRPr="00BE214F">
        <w:rPr>
          <w:rFonts w:ascii="Cambria" w:hAnsi="Cambria"/>
          <w:sz w:val="22"/>
          <w:szCs w:val="22"/>
        </w:rPr>
        <w:t xml:space="preserve">Office Hours: </w:t>
      </w:r>
      <w:r w:rsidR="00A01914" w:rsidRPr="00BE214F">
        <w:rPr>
          <w:rFonts w:ascii="Cambria" w:hAnsi="Cambria" w:cs="Cambria"/>
          <w:sz w:val="22"/>
          <w:szCs w:val="22"/>
        </w:rPr>
        <w:t>Email for appointment</w:t>
      </w:r>
    </w:p>
    <w:p w14:paraId="42A3BCF1" w14:textId="77777777" w:rsidR="00A01914" w:rsidRPr="00A01914" w:rsidRDefault="00A01914" w:rsidP="00A01914">
      <w:pPr>
        <w:pStyle w:val="Default"/>
        <w:rPr>
          <w:rFonts w:ascii="Cambria" w:hAnsi="Cambria" w:cs="Cambria"/>
        </w:rPr>
      </w:pPr>
    </w:p>
    <w:p w14:paraId="7A10310C" w14:textId="77777777" w:rsidR="004547C4" w:rsidRPr="000059DB" w:rsidRDefault="004547C4" w:rsidP="00955689">
      <w:pPr>
        <w:rPr>
          <w:b/>
          <w:i/>
        </w:rPr>
      </w:pPr>
      <w:r w:rsidRPr="000059DB">
        <w:rPr>
          <w:b/>
          <w:i/>
        </w:rPr>
        <w:t>Course Description</w:t>
      </w:r>
    </w:p>
    <w:p w14:paraId="7AB10670" w14:textId="2D857A2E" w:rsidR="004547C4" w:rsidRDefault="002665F8" w:rsidP="00CF7A39">
      <w:pPr>
        <w:autoSpaceDE w:val="0"/>
        <w:autoSpaceDN w:val="0"/>
        <w:adjustRightInd w:val="0"/>
        <w:spacing w:before="6pt"/>
        <w:jc w:val="both"/>
        <w:rPr>
          <w:rFonts w:cs="Cambria"/>
          <w:color w:val="000000"/>
          <w:szCs w:val="22"/>
        </w:rPr>
      </w:pPr>
      <w:r w:rsidRPr="002665F8">
        <w:rPr>
          <w:rFonts w:cs="Cambria"/>
          <w:color w:val="000000"/>
          <w:szCs w:val="22"/>
        </w:rPr>
        <w:t>Practical internship work experience under approved industrial supervision, as set forth in college regulations. 0-3 credits, repeatable (S-U). However, a maximum of 3 credits from ECH</w:t>
      </w:r>
      <w:r w:rsidR="00095564">
        <w:rPr>
          <w:rFonts w:cs="Cambria"/>
          <w:color w:val="000000"/>
          <w:szCs w:val="22"/>
        </w:rPr>
        <w:t xml:space="preserve"> </w:t>
      </w:r>
      <w:r w:rsidRPr="002665F8">
        <w:rPr>
          <w:rFonts w:cs="Cambria"/>
          <w:color w:val="000000"/>
          <w:szCs w:val="22"/>
        </w:rPr>
        <w:t>4948 and ECH 4949 can count towards the Chemical Engineering degree. For example, a student who has earned 1 credit of ECH 4949, can only have 2 credits of ECH 4948 count towards the degree.</w:t>
      </w:r>
    </w:p>
    <w:p w14:paraId="29E4126F" w14:textId="77777777" w:rsidR="002665F8" w:rsidRPr="000059DB" w:rsidRDefault="002665F8" w:rsidP="002665F8"/>
    <w:p w14:paraId="7450E86D" w14:textId="3361DE04" w:rsidR="007539EC" w:rsidRPr="000059DB" w:rsidRDefault="007539EC" w:rsidP="004547C4">
      <w:pPr>
        <w:rPr>
          <w:b/>
          <w:i/>
        </w:rPr>
      </w:pPr>
      <w:r w:rsidRPr="000059DB">
        <w:rPr>
          <w:b/>
          <w:i/>
        </w:rPr>
        <w:t>Course Pre-Requisites/Co-Requisites</w:t>
      </w:r>
    </w:p>
    <w:p w14:paraId="74B8A4CE" w14:textId="5B1ED22A" w:rsidR="007539EC" w:rsidRPr="002665F8" w:rsidRDefault="002665F8" w:rsidP="004547C4">
      <w:r w:rsidRPr="002665F8">
        <w:t>None</w:t>
      </w:r>
    </w:p>
    <w:p w14:paraId="487179E3" w14:textId="77777777" w:rsidR="002665F8" w:rsidRPr="000059DB" w:rsidRDefault="002665F8" w:rsidP="004547C4">
      <w:pPr>
        <w:rPr>
          <w:b/>
          <w:i/>
        </w:rPr>
      </w:pPr>
    </w:p>
    <w:p w14:paraId="6A976A92" w14:textId="77777777" w:rsidR="004547C4" w:rsidRPr="000059DB" w:rsidRDefault="004547C4" w:rsidP="004547C4">
      <w:pPr>
        <w:rPr>
          <w:b/>
          <w:i/>
        </w:rPr>
      </w:pPr>
      <w:r w:rsidRPr="000059DB">
        <w:rPr>
          <w:b/>
          <w:i/>
        </w:rPr>
        <w:t>Course Objectives</w:t>
      </w:r>
    </w:p>
    <w:p w14:paraId="301343D3" w14:textId="20919025" w:rsidR="001C18FE" w:rsidRDefault="002665F8" w:rsidP="001E3AA3">
      <w:pPr>
        <w:jc w:val="both"/>
        <w:rPr>
          <w:rFonts w:cs="Cambria"/>
          <w:color w:val="000000"/>
          <w:szCs w:val="22"/>
        </w:rPr>
      </w:pPr>
      <w:r w:rsidRPr="002665F8">
        <w:rPr>
          <w:rFonts w:cs="Cambria"/>
          <w:color w:val="000000"/>
          <w:szCs w:val="22"/>
        </w:rPr>
        <w:t>Part-time or full-time engineering work experience to allow students to gain practical engineering skills and to provide them with the opportunity to receive chemical engineering technical elective credit toward their degree.</w:t>
      </w:r>
    </w:p>
    <w:p w14:paraId="152DFEB8" w14:textId="77777777" w:rsidR="002665F8" w:rsidRPr="002665F8" w:rsidRDefault="002665F8" w:rsidP="002665F8"/>
    <w:p w14:paraId="6E1DB7A9" w14:textId="77777777" w:rsidR="001C18FE" w:rsidRPr="002665F8" w:rsidRDefault="001C18FE" w:rsidP="004547C4">
      <w:pPr>
        <w:rPr>
          <w:b/>
          <w:i/>
        </w:rPr>
      </w:pPr>
      <w:r w:rsidRPr="002665F8">
        <w:rPr>
          <w:b/>
          <w:i/>
        </w:rPr>
        <w:t>Materials and Supply Fees</w:t>
      </w:r>
    </w:p>
    <w:p w14:paraId="051BCF93" w14:textId="1FB69B11" w:rsidR="001C18FE" w:rsidRDefault="002665F8" w:rsidP="004547C4">
      <w:r>
        <w:t>None</w:t>
      </w:r>
    </w:p>
    <w:p w14:paraId="3B67A25C" w14:textId="11CC6C55" w:rsidR="0059694E" w:rsidRDefault="0059694E" w:rsidP="004547C4"/>
    <w:p w14:paraId="5E0F10E1" w14:textId="4A1BF684" w:rsidR="0059694E" w:rsidRPr="0059694E" w:rsidRDefault="0059694E" w:rsidP="0059694E">
      <w:pPr>
        <w:autoSpaceDE w:val="0"/>
        <w:autoSpaceDN w:val="0"/>
        <w:adjustRightInd w:val="0"/>
        <w:rPr>
          <w:rFonts w:cs="Cambria"/>
          <w:color w:val="000000"/>
          <w:szCs w:val="22"/>
        </w:rPr>
      </w:pPr>
      <w:r w:rsidRPr="0059694E">
        <w:rPr>
          <w:rFonts w:cs="Cambria"/>
          <w:b/>
          <w:bCs/>
          <w:i/>
          <w:iCs/>
          <w:color w:val="000000"/>
          <w:szCs w:val="22"/>
        </w:rPr>
        <w:t xml:space="preserve">Professional Component (ABET): </w:t>
      </w:r>
    </w:p>
    <w:p w14:paraId="6A64A23D" w14:textId="03077849" w:rsidR="0059694E" w:rsidRPr="002665F8" w:rsidRDefault="0059694E" w:rsidP="0059694E">
      <w:r w:rsidRPr="0059694E">
        <w:rPr>
          <w:rFonts w:cs="Cambria"/>
          <w:color w:val="000000"/>
          <w:szCs w:val="22"/>
        </w:rPr>
        <w:t>N/A</w:t>
      </w:r>
    </w:p>
    <w:p w14:paraId="16F6F393" w14:textId="77777777" w:rsidR="001C18FE" w:rsidRPr="002665F8" w:rsidRDefault="001C18FE" w:rsidP="004547C4"/>
    <w:p w14:paraId="44F14732" w14:textId="30112E2D" w:rsidR="00F433D1" w:rsidRPr="002665F8" w:rsidRDefault="00F433D1">
      <w:pPr>
        <w:rPr>
          <w:b/>
          <w:i/>
        </w:rPr>
      </w:pPr>
      <w:r w:rsidRPr="002665F8">
        <w:rPr>
          <w:b/>
          <w:i/>
        </w:rPr>
        <w:t>Relation to Program Outcomes (ABET):</w:t>
      </w:r>
    </w:p>
    <w:tbl>
      <w:tblPr>
        <w:tblStyle w:val="TableGrid"/>
        <w:tblW w:w="0pt" w:type="auto"/>
        <w:tblInd w:w="1pt" w:type="dxa"/>
        <w:tblLook w:firstRow="1" w:lastRow="0" w:firstColumn="1" w:lastColumn="0" w:noHBand="0" w:noVBand="1"/>
      </w:tblPr>
      <w:tblGrid>
        <w:gridCol w:w="5386"/>
        <w:gridCol w:w="5384"/>
      </w:tblGrid>
      <w:tr w:rsidR="00F433D1" w:rsidRPr="000059DB" w14:paraId="4266437F" w14:textId="77777777" w:rsidTr="00004725">
        <w:tc>
          <w:tcPr>
            <w:tcW w:w="269.30pt" w:type="dxa"/>
            <w:shd w:val="clear" w:color="auto" w:fill="BDD6EE" w:themeFill="accent1" w:themeFillTint="66"/>
          </w:tcPr>
          <w:p w14:paraId="77451F1B" w14:textId="77777777" w:rsidR="00F433D1" w:rsidRPr="000059DB" w:rsidRDefault="00F433D1">
            <w:pPr>
              <w:rPr>
                <w:b/>
              </w:rPr>
            </w:pPr>
            <w:r w:rsidRPr="000059DB">
              <w:rPr>
                <w:b/>
              </w:rPr>
              <w:t>Outcome</w:t>
            </w:r>
          </w:p>
        </w:tc>
        <w:tc>
          <w:tcPr>
            <w:tcW w:w="269.20pt" w:type="dxa"/>
            <w:shd w:val="clear" w:color="auto" w:fill="BDD6EE" w:themeFill="accent1" w:themeFillTint="66"/>
          </w:tcPr>
          <w:p w14:paraId="31C735C3" w14:textId="77777777" w:rsidR="00F433D1" w:rsidRPr="000059DB" w:rsidRDefault="00F433D1">
            <w:pPr>
              <w:rPr>
                <w:b/>
                <w:vertAlign w:val="superscript"/>
              </w:rPr>
            </w:pPr>
            <w:r w:rsidRPr="000059DB">
              <w:rPr>
                <w:b/>
              </w:rPr>
              <w:t>Coverage</w:t>
            </w:r>
            <w:r w:rsidRPr="000059DB">
              <w:rPr>
                <w:b/>
                <w:vertAlign w:val="superscript"/>
              </w:rPr>
              <w:t>*</w:t>
            </w:r>
          </w:p>
        </w:tc>
      </w:tr>
      <w:tr w:rsidR="00D2542F" w:rsidRPr="000059DB" w14:paraId="6B932233" w14:textId="77777777" w:rsidTr="00004725">
        <w:tc>
          <w:tcPr>
            <w:tcW w:w="269.30pt" w:type="dxa"/>
          </w:tcPr>
          <w:p w14:paraId="683827D1" w14:textId="679B70B7" w:rsidR="00F433D1" w:rsidRPr="009C609B" w:rsidRDefault="009C609B" w:rsidP="009C609B">
            <w:pPr>
              <w:numPr>
                <w:ilvl w:val="0"/>
                <w:numId w:val="23"/>
              </w:numPr>
              <w:shd w:val="clear" w:color="auto" w:fill="FFFFFF"/>
              <w:ind w:start="18.70pt"/>
            </w:pPr>
            <w:r w:rsidRPr="009C609B">
              <w:t>An ability to identify, formulate, and solve complex engineering problems by applying principles of engineering, science, and mathematics</w:t>
            </w:r>
          </w:p>
        </w:tc>
        <w:tc>
          <w:tcPr>
            <w:tcW w:w="269.20pt" w:type="dxa"/>
          </w:tcPr>
          <w:p w14:paraId="4D5C5E1B" w14:textId="11682CE6" w:rsidR="00F433D1" w:rsidRPr="001265D9" w:rsidRDefault="00F433D1"/>
        </w:tc>
      </w:tr>
      <w:tr w:rsidR="00D2542F" w:rsidRPr="000059DB" w14:paraId="13B552C0" w14:textId="77777777" w:rsidTr="00004725">
        <w:tc>
          <w:tcPr>
            <w:tcW w:w="269.30pt" w:type="dxa"/>
          </w:tcPr>
          <w:p w14:paraId="0693EA0E" w14:textId="1FB6A3FF" w:rsidR="009C609B" w:rsidRPr="009C609B" w:rsidRDefault="009C609B" w:rsidP="009C609B">
            <w:pPr>
              <w:numPr>
                <w:ilvl w:val="0"/>
                <w:numId w:val="23"/>
              </w:numPr>
              <w:shd w:val="clear" w:color="auto" w:fill="FFFFFF"/>
              <w:ind w:start="18.70pt"/>
            </w:pPr>
            <w:r w:rsidRPr="009C609B">
              <w:t>An ability to apply engineering design to produce solutions that meet specified needs with consideration of public health, safety, and welfare, as well as global, cultural, social, environmental, and economic factors</w:t>
            </w:r>
          </w:p>
        </w:tc>
        <w:tc>
          <w:tcPr>
            <w:tcW w:w="269.20pt" w:type="dxa"/>
          </w:tcPr>
          <w:p w14:paraId="7386C15F" w14:textId="648F31D1" w:rsidR="00F433D1" w:rsidRPr="001265D9" w:rsidRDefault="00F433D1"/>
        </w:tc>
      </w:tr>
      <w:tr w:rsidR="00D2542F" w:rsidRPr="000059DB" w14:paraId="1677A51A" w14:textId="77777777" w:rsidTr="00004725">
        <w:tc>
          <w:tcPr>
            <w:tcW w:w="269.30pt" w:type="dxa"/>
          </w:tcPr>
          <w:p w14:paraId="2E343F55" w14:textId="65EF1CDC" w:rsidR="00F433D1" w:rsidRPr="009C609B" w:rsidRDefault="009C609B" w:rsidP="009C609B">
            <w:pPr>
              <w:numPr>
                <w:ilvl w:val="0"/>
                <w:numId w:val="23"/>
              </w:numPr>
              <w:shd w:val="clear" w:color="auto" w:fill="FFFFFF"/>
              <w:ind w:start="18.70pt"/>
            </w:pPr>
            <w:r w:rsidRPr="009C609B">
              <w:t>An ability to communicate effectively with a range of audiences</w:t>
            </w:r>
          </w:p>
        </w:tc>
        <w:tc>
          <w:tcPr>
            <w:tcW w:w="269.20pt" w:type="dxa"/>
          </w:tcPr>
          <w:p w14:paraId="256E6078" w14:textId="77777777" w:rsidR="00F433D1" w:rsidRPr="001265D9" w:rsidRDefault="00F433D1"/>
        </w:tc>
      </w:tr>
      <w:tr w:rsidR="00D2542F" w:rsidRPr="000059DB" w14:paraId="3BC33291" w14:textId="77777777" w:rsidTr="00004725">
        <w:tc>
          <w:tcPr>
            <w:tcW w:w="269.30pt" w:type="dxa"/>
          </w:tcPr>
          <w:p w14:paraId="07059131" w14:textId="3E829963" w:rsidR="00F433D1" w:rsidRPr="009C609B" w:rsidRDefault="009C609B" w:rsidP="009C609B">
            <w:pPr>
              <w:numPr>
                <w:ilvl w:val="0"/>
                <w:numId w:val="23"/>
              </w:numPr>
              <w:shd w:val="clear" w:color="auto" w:fill="FFFFFF"/>
              <w:ind w:start="18.70pt"/>
            </w:pPr>
            <w:r w:rsidRPr="009C609B">
              <w:t>An ability to recognize ethical and professional responsibilities in engineering situations and make informed judgments, which must consider the impact of engineering solutions in global, economic, environmental, and societal contexts</w:t>
            </w:r>
          </w:p>
        </w:tc>
        <w:tc>
          <w:tcPr>
            <w:tcW w:w="269.20pt" w:type="dxa"/>
          </w:tcPr>
          <w:p w14:paraId="7B9FC7DC" w14:textId="64771CF4" w:rsidR="00F433D1" w:rsidRPr="001265D9" w:rsidRDefault="00F433D1"/>
        </w:tc>
      </w:tr>
      <w:tr w:rsidR="00D2542F" w:rsidRPr="000059DB" w14:paraId="647A2231" w14:textId="77777777" w:rsidTr="00004725">
        <w:tc>
          <w:tcPr>
            <w:tcW w:w="269.30pt" w:type="dxa"/>
          </w:tcPr>
          <w:p w14:paraId="4A77B107" w14:textId="3EFC7CF8" w:rsidR="00F433D1" w:rsidRPr="009C609B" w:rsidRDefault="009C609B" w:rsidP="009C609B">
            <w:pPr>
              <w:pStyle w:val="ListParagraph"/>
              <w:numPr>
                <w:ilvl w:val="0"/>
                <w:numId w:val="23"/>
              </w:numPr>
              <w:shd w:val="clear" w:color="auto" w:fill="FFFFFF"/>
            </w:pPr>
            <w:r w:rsidRPr="009C609B">
              <w:t xml:space="preserve">An ability to function effectively on a team whose members together provide leadership, create a </w:t>
            </w:r>
            <w:r w:rsidRPr="009C609B">
              <w:lastRenderedPageBreak/>
              <w:t>collaborative and inclusive environment, establish goals, plan tasks, and meet objectives</w:t>
            </w:r>
          </w:p>
        </w:tc>
        <w:tc>
          <w:tcPr>
            <w:tcW w:w="269.20pt" w:type="dxa"/>
          </w:tcPr>
          <w:p w14:paraId="6CCF36E7" w14:textId="77777777" w:rsidR="00F433D1" w:rsidRPr="001265D9" w:rsidRDefault="00F433D1"/>
        </w:tc>
      </w:tr>
      <w:tr w:rsidR="00D2542F" w:rsidRPr="000059DB" w14:paraId="4637A3F0" w14:textId="77777777" w:rsidTr="00004725">
        <w:tc>
          <w:tcPr>
            <w:tcW w:w="269.30pt" w:type="dxa"/>
          </w:tcPr>
          <w:p w14:paraId="3C7EAFC1" w14:textId="1C4CEF80" w:rsidR="00F433D1" w:rsidRPr="009C609B" w:rsidRDefault="009C609B" w:rsidP="009C609B">
            <w:pPr>
              <w:pStyle w:val="ListParagraph"/>
              <w:numPr>
                <w:ilvl w:val="0"/>
                <w:numId w:val="23"/>
              </w:numPr>
              <w:shd w:val="clear" w:color="auto" w:fill="FFFFFF"/>
            </w:pPr>
            <w:r w:rsidRPr="009C609B">
              <w:t>An ability to develop and conduct appropriate experimentation, analyze and interpret data, and use engineering judgment to draw conclusions</w:t>
            </w:r>
          </w:p>
        </w:tc>
        <w:tc>
          <w:tcPr>
            <w:tcW w:w="269.20pt" w:type="dxa"/>
          </w:tcPr>
          <w:p w14:paraId="632965EA" w14:textId="77777777" w:rsidR="00F433D1" w:rsidRPr="001265D9" w:rsidRDefault="00F433D1"/>
        </w:tc>
      </w:tr>
      <w:tr w:rsidR="00D2542F" w:rsidRPr="000059DB" w14:paraId="2B11A4BD" w14:textId="77777777" w:rsidTr="00004725">
        <w:trPr>
          <w:trHeight w:val="413"/>
        </w:trPr>
        <w:tc>
          <w:tcPr>
            <w:tcW w:w="269.30pt" w:type="dxa"/>
          </w:tcPr>
          <w:p w14:paraId="5F991789" w14:textId="4E8CC5C2" w:rsidR="00F433D1" w:rsidRPr="009C609B" w:rsidRDefault="009C609B" w:rsidP="009C609B">
            <w:pPr>
              <w:pStyle w:val="ListParagraph"/>
              <w:numPr>
                <w:ilvl w:val="0"/>
                <w:numId w:val="23"/>
              </w:numPr>
              <w:shd w:val="clear" w:color="auto" w:fill="FFFFFF"/>
            </w:pPr>
            <w:r w:rsidRPr="009C609B">
              <w:t>An ability to acquire and apply new knowledge as needed, using appropriate learning strategies</w:t>
            </w:r>
          </w:p>
        </w:tc>
        <w:tc>
          <w:tcPr>
            <w:tcW w:w="269.20pt" w:type="dxa"/>
          </w:tcPr>
          <w:p w14:paraId="0F28CB73" w14:textId="489EAA69" w:rsidR="00F433D1" w:rsidRPr="001265D9" w:rsidRDefault="00F433D1"/>
        </w:tc>
      </w:tr>
    </w:tbl>
    <w:p w14:paraId="29162B13" w14:textId="3876D8DD" w:rsidR="00F433D1" w:rsidRPr="00CC5871" w:rsidRDefault="00F433D1" w:rsidP="00F433D1">
      <w:pPr>
        <w:ind w:start="18pt"/>
      </w:pPr>
      <w:r w:rsidRPr="00CC5871">
        <w:rPr>
          <w:vertAlign w:val="superscript"/>
        </w:rPr>
        <w:t>*</w:t>
      </w:r>
      <w:r w:rsidRPr="00CC5871">
        <w:t xml:space="preserve">Coverage is given as high, medium, or low.  An empty box indicates that this outcome is not </w:t>
      </w:r>
      <w:r w:rsidR="00467129" w:rsidRPr="00CC5871">
        <w:t>covered or assessed in</w:t>
      </w:r>
      <w:r w:rsidRPr="00CC5871">
        <w:t xml:space="preserve"> the course.</w:t>
      </w:r>
    </w:p>
    <w:p w14:paraId="527F3C29" w14:textId="22066E35" w:rsidR="00F433D1" w:rsidRPr="000059DB" w:rsidRDefault="00F433D1">
      <w:pPr>
        <w:rPr>
          <w:b/>
          <w:i/>
        </w:rPr>
      </w:pPr>
    </w:p>
    <w:p w14:paraId="4A99D182" w14:textId="3005A33F" w:rsidR="001C18FE" w:rsidRPr="00E01078" w:rsidRDefault="001C18FE" w:rsidP="001C18FE">
      <w:pPr>
        <w:rPr>
          <w:b/>
          <w:i/>
        </w:rPr>
      </w:pPr>
      <w:r w:rsidRPr="000059DB">
        <w:rPr>
          <w:b/>
          <w:i/>
        </w:rPr>
        <w:t>Required Textbooks and Software</w:t>
      </w:r>
      <w:r w:rsidR="00E01078">
        <w:rPr>
          <w:b/>
          <w:i/>
        </w:rPr>
        <w:t xml:space="preserve">: </w:t>
      </w:r>
      <w:r w:rsidR="00CC5871">
        <w:t>None</w:t>
      </w:r>
    </w:p>
    <w:p w14:paraId="542B0968" w14:textId="77777777" w:rsidR="00CC5871" w:rsidRPr="000059DB" w:rsidRDefault="00CC5871" w:rsidP="001C18FE"/>
    <w:p w14:paraId="7068A3C0" w14:textId="5EF39C9E" w:rsidR="001C18FE" w:rsidRPr="00E93E9C" w:rsidRDefault="001C18FE" w:rsidP="004547C4">
      <w:pPr>
        <w:rPr>
          <w:b/>
          <w:i/>
        </w:rPr>
      </w:pPr>
      <w:r w:rsidRPr="000059DB">
        <w:rPr>
          <w:b/>
          <w:i/>
        </w:rPr>
        <w:t>Recommended Materials</w:t>
      </w:r>
      <w:r w:rsidR="00E93E9C">
        <w:rPr>
          <w:b/>
          <w:i/>
        </w:rPr>
        <w:t xml:space="preserve">: </w:t>
      </w:r>
      <w:r w:rsidR="00CC5871" w:rsidRPr="00CC5871">
        <w:t>None</w:t>
      </w:r>
    </w:p>
    <w:p w14:paraId="3BCB3FCF" w14:textId="77777777" w:rsidR="00CC5871" w:rsidRPr="00CC5871" w:rsidRDefault="00CC5871" w:rsidP="004547C4"/>
    <w:p w14:paraId="470AE8C3" w14:textId="77777777" w:rsidR="003016F8" w:rsidRPr="003016F8" w:rsidRDefault="003016F8" w:rsidP="003016F8">
      <w:pPr>
        <w:autoSpaceDE w:val="0"/>
        <w:autoSpaceDN w:val="0"/>
        <w:adjustRightInd w:val="0"/>
        <w:rPr>
          <w:rFonts w:cs="Cambria"/>
          <w:color w:val="000000"/>
          <w:szCs w:val="22"/>
        </w:rPr>
      </w:pPr>
      <w:r w:rsidRPr="003016F8">
        <w:rPr>
          <w:rFonts w:cs="Cambria"/>
          <w:b/>
          <w:bCs/>
          <w:i/>
          <w:iCs/>
          <w:color w:val="000000"/>
          <w:szCs w:val="22"/>
        </w:rPr>
        <w:t xml:space="preserve">Attendance Policy, Class Expectations, and Make-Up Policy </w:t>
      </w:r>
    </w:p>
    <w:p w14:paraId="0890579C" w14:textId="77777777" w:rsidR="003016F8" w:rsidRPr="003016F8" w:rsidRDefault="003016F8" w:rsidP="003016F8">
      <w:pPr>
        <w:autoSpaceDE w:val="0"/>
        <w:autoSpaceDN w:val="0"/>
        <w:adjustRightInd w:val="0"/>
        <w:rPr>
          <w:rFonts w:cs="Cambria"/>
          <w:color w:val="000000"/>
          <w:szCs w:val="22"/>
        </w:rPr>
      </w:pPr>
      <w:r w:rsidRPr="003016F8">
        <w:rPr>
          <w:rFonts w:cs="Cambria"/>
          <w:color w:val="000000"/>
          <w:szCs w:val="22"/>
        </w:rPr>
        <w:t xml:space="preserve">Excused absences are consistent with university policies in the undergraduate catalog </w:t>
      </w:r>
    </w:p>
    <w:p w14:paraId="247DBC30" w14:textId="77777777" w:rsidR="003016F8" w:rsidRPr="003016F8" w:rsidRDefault="003016F8" w:rsidP="003016F8">
      <w:pPr>
        <w:autoSpaceDE w:val="0"/>
        <w:autoSpaceDN w:val="0"/>
        <w:adjustRightInd w:val="0"/>
        <w:rPr>
          <w:rFonts w:cs="Cambria"/>
          <w:color w:val="000000"/>
          <w:szCs w:val="22"/>
        </w:rPr>
      </w:pPr>
      <w:r w:rsidRPr="003016F8">
        <w:rPr>
          <w:rFonts w:cs="Cambria"/>
          <w:color w:val="000000"/>
          <w:szCs w:val="22"/>
        </w:rPr>
        <w:t>(</w:t>
      </w:r>
      <w:r w:rsidRPr="003016F8">
        <w:rPr>
          <w:rFonts w:cs="Cambria"/>
          <w:color w:val="0000FF"/>
          <w:szCs w:val="22"/>
        </w:rPr>
        <w:t>https://catalog.ufl.edu/ugrad/current/regulations/info/attendance.aspx</w:t>
      </w:r>
      <w:r w:rsidRPr="003016F8">
        <w:rPr>
          <w:rFonts w:cs="Cambria"/>
          <w:color w:val="000000"/>
          <w:szCs w:val="22"/>
        </w:rPr>
        <w:t xml:space="preserve">) and require appropriate documentation. </w:t>
      </w:r>
    </w:p>
    <w:p w14:paraId="598EA80E" w14:textId="77777777" w:rsidR="006049AD" w:rsidRDefault="006049AD" w:rsidP="003016F8">
      <w:pPr>
        <w:autoSpaceDE w:val="0"/>
        <w:autoSpaceDN w:val="0"/>
        <w:adjustRightInd w:val="0"/>
        <w:rPr>
          <w:rFonts w:cs="Cambria"/>
          <w:color w:val="000000"/>
          <w:szCs w:val="22"/>
        </w:rPr>
      </w:pPr>
    </w:p>
    <w:p w14:paraId="06A93FFA" w14:textId="34DB3BB7" w:rsidR="003016F8" w:rsidRPr="003016F8" w:rsidRDefault="003016F8" w:rsidP="00644D8D">
      <w:pPr>
        <w:autoSpaceDE w:val="0"/>
        <w:autoSpaceDN w:val="0"/>
        <w:adjustRightInd w:val="0"/>
        <w:jc w:val="both"/>
        <w:rPr>
          <w:rFonts w:cs="Cambria"/>
          <w:color w:val="000000"/>
          <w:szCs w:val="22"/>
        </w:rPr>
      </w:pPr>
      <w:r w:rsidRPr="003016F8">
        <w:rPr>
          <w:rFonts w:cs="Cambria"/>
          <w:color w:val="000000"/>
          <w:szCs w:val="22"/>
        </w:rPr>
        <w:t xml:space="preserve">The student will maintain appropriate working hours as determined by her/his supervisor and maintain contact with the Chem E Department Undergraduate Coordinator or the Chem E Academic Advisor. </w:t>
      </w:r>
    </w:p>
    <w:p w14:paraId="263D3D9C" w14:textId="77777777" w:rsidR="006049AD" w:rsidRDefault="006049AD" w:rsidP="003016F8">
      <w:pPr>
        <w:rPr>
          <w:rFonts w:cs="Cambria"/>
          <w:color w:val="000000"/>
          <w:szCs w:val="22"/>
        </w:rPr>
      </w:pPr>
    </w:p>
    <w:p w14:paraId="4300DAFC" w14:textId="77777777" w:rsidR="00D97C28" w:rsidRDefault="003016F8" w:rsidP="002D3B1D">
      <w:pPr>
        <w:spacing w:before="3pt"/>
        <w:jc w:val="both"/>
        <w:rPr>
          <w:rFonts w:cs="Cambria"/>
          <w:color w:val="000000"/>
          <w:szCs w:val="22"/>
        </w:rPr>
      </w:pPr>
      <w:r w:rsidRPr="003016F8">
        <w:rPr>
          <w:rFonts w:cs="Cambria"/>
          <w:color w:val="000000"/>
          <w:szCs w:val="22"/>
        </w:rPr>
        <w:t>The student chooses how many credits to register for, from a minimum of 0 to a maximum determined by the total work hours. The maximum is</w:t>
      </w:r>
      <w:r w:rsidR="00D97C28">
        <w:rPr>
          <w:rFonts w:cs="Cambria"/>
          <w:color w:val="000000"/>
          <w:szCs w:val="22"/>
        </w:rPr>
        <w:t>:</w:t>
      </w:r>
    </w:p>
    <w:p w14:paraId="79694433" w14:textId="5E7BA059" w:rsidR="00D97C28" w:rsidRDefault="003016F8" w:rsidP="002D3B1D">
      <w:pPr>
        <w:pStyle w:val="ListParagraph"/>
        <w:numPr>
          <w:ilvl w:val="0"/>
          <w:numId w:val="29"/>
        </w:numPr>
        <w:spacing w:before="3pt"/>
        <w:contextualSpacing w:val="0"/>
        <w:jc w:val="both"/>
        <w:rPr>
          <w:rFonts w:cs="Cambria"/>
          <w:color w:val="000000"/>
          <w:szCs w:val="22"/>
        </w:rPr>
      </w:pPr>
      <w:r w:rsidRPr="00D97C28">
        <w:rPr>
          <w:rFonts w:cs="Cambria"/>
          <w:color w:val="000000"/>
          <w:szCs w:val="22"/>
        </w:rPr>
        <w:t>1 credit for 1</w:t>
      </w:r>
      <w:r w:rsidR="00A77624">
        <w:rPr>
          <w:rFonts w:cs="Cambria"/>
          <w:color w:val="000000"/>
          <w:szCs w:val="22"/>
        </w:rPr>
        <w:t>33</w:t>
      </w:r>
      <w:r w:rsidRPr="00D97C28">
        <w:rPr>
          <w:rFonts w:cs="Cambria"/>
          <w:color w:val="000000"/>
          <w:szCs w:val="22"/>
        </w:rPr>
        <w:t xml:space="preserve"> hours of work (e.g., 40 hours per week for 3.</w:t>
      </w:r>
      <w:r w:rsidR="00A77624">
        <w:rPr>
          <w:rFonts w:cs="Cambria"/>
          <w:color w:val="000000"/>
          <w:szCs w:val="22"/>
        </w:rPr>
        <w:t>3</w:t>
      </w:r>
      <w:r w:rsidRPr="00D97C28">
        <w:rPr>
          <w:rFonts w:cs="Cambria"/>
          <w:color w:val="000000"/>
          <w:szCs w:val="22"/>
        </w:rPr>
        <w:t xml:space="preserve"> weeks), </w:t>
      </w:r>
    </w:p>
    <w:p w14:paraId="4895D2C9" w14:textId="23F38057" w:rsidR="00D97C28" w:rsidRDefault="003016F8" w:rsidP="002D3B1D">
      <w:pPr>
        <w:pStyle w:val="ListParagraph"/>
        <w:numPr>
          <w:ilvl w:val="0"/>
          <w:numId w:val="29"/>
        </w:numPr>
        <w:spacing w:before="3pt"/>
        <w:contextualSpacing w:val="0"/>
        <w:jc w:val="both"/>
        <w:rPr>
          <w:rFonts w:cs="Cambria"/>
          <w:color w:val="000000"/>
          <w:szCs w:val="22"/>
        </w:rPr>
      </w:pPr>
      <w:r w:rsidRPr="00D97C28">
        <w:rPr>
          <w:rFonts w:cs="Cambria"/>
          <w:color w:val="000000"/>
          <w:szCs w:val="22"/>
        </w:rPr>
        <w:t>2 credits for 2</w:t>
      </w:r>
      <w:r w:rsidR="00A77624">
        <w:rPr>
          <w:rFonts w:cs="Cambria"/>
          <w:color w:val="000000"/>
          <w:szCs w:val="22"/>
        </w:rPr>
        <w:t>67</w:t>
      </w:r>
      <w:r w:rsidRPr="00D97C28">
        <w:rPr>
          <w:rFonts w:cs="Cambria"/>
          <w:color w:val="000000"/>
          <w:szCs w:val="22"/>
        </w:rPr>
        <w:t xml:space="preserve"> </w:t>
      </w:r>
      <w:r w:rsidR="004E5C26">
        <w:rPr>
          <w:rFonts w:cs="Cambria"/>
          <w:color w:val="000000"/>
          <w:szCs w:val="22"/>
        </w:rPr>
        <w:t xml:space="preserve">hours </w:t>
      </w:r>
      <w:r w:rsidRPr="00D97C28">
        <w:rPr>
          <w:rFonts w:cs="Cambria"/>
          <w:color w:val="000000"/>
          <w:szCs w:val="22"/>
        </w:rPr>
        <w:t xml:space="preserve">of work (e.g., 40 hours per week for </w:t>
      </w:r>
      <w:r w:rsidR="00A77624">
        <w:rPr>
          <w:rFonts w:cs="Cambria"/>
          <w:color w:val="000000"/>
          <w:szCs w:val="22"/>
        </w:rPr>
        <w:t>6.</w:t>
      </w:r>
      <w:r w:rsidRPr="00D97C28">
        <w:rPr>
          <w:rFonts w:cs="Cambria"/>
          <w:color w:val="000000"/>
          <w:szCs w:val="22"/>
        </w:rPr>
        <w:t xml:space="preserve">7 weeks), </w:t>
      </w:r>
    </w:p>
    <w:p w14:paraId="0427B3E6" w14:textId="490F734C" w:rsidR="00D97C28" w:rsidRDefault="003016F8" w:rsidP="002D3B1D">
      <w:pPr>
        <w:pStyle w:val="ListParagraph"/>
        <w:numPr>
          <w:ilvl w:val="0"/>
          <w:numId w:val="29"/>
        </w:numPr>
        <w:spacing w:before="3pt"/>
        <w:contextualSpacing w:val="0"/>
        <w:jc w:val="both"/>
        <w:rPr>
          <w:rFonts w:cs="Cambria"/>
          <w:color w:val="000000"/>
          <w:szCs w:val="22"/>
        </w:rPr>
      </w:pPr>
      <w:r w:rsidRPr="00D97C28">
        <w:rPr>
          <w:rFonts w:cs="Cambria"/>
          <w:color w:val="000000"/>
          <w:szCs w:val="22"/>
        </w:rPr>
        <w:t>3 credits for 4</w:t>
      </w:r>
      <w:r w:rsidR="00A77624">
        <w:rPr>
          <w:rFonts w:cs="Cambria"/>
          <w:color w:val="000000"/>
          <w:szCs w:val="22"/>
        </w:rPr>
        <w:t>00</w:t>
      </w:r>
      <w:r w:rsidRPr="00D97C28">
        <w:rPr>
          <w:rFonts w:cs="Cambria"/>
          <w:color w:val="000000"/>
          <w:szCs w:val="22"/>
        </w:rPr>
        <w:t xml:space="preserve"> hours of work (e.g., 40 hours per week for 10 weeks). </w:t>
      </w:r>
    </w:p>
    <w:p w14:paraId="74802467" w14:textId="4ECB0061" w:rsidR="003016F8" w:rsidRPr="00D97C28" w:rsidRDefault="003016F8" w:rsidP="002D3B1D">
      <w:pPr>
        <w:spacing w:before="3pt"/>
        <w:jc w:val="both"/>
        <w:rPr>
          <w:rFonts w:cs="Cambria"/>
          <w:color w:val="000000"/>
          <w:szCs w:val="22"/>
        </w:rPr>
      </w:pPr>
      <w:r w:rsidRPr="00D97C28">
        <w:rPr>
          <w:rFonts w:cs="Cambria"/>
          <w:color w:val="000000"/>
          <w:szCs w:val="22"/>
        </w:rPr>
        <w:t>These credits count as Chemical Engineering technical elective credits. However, a maximum of 3 credits from ECH4948 and ECH 4949 can count towards the Chemical Engineering degree. For example, a student who has earned 2 credits of ECH 4949, can only have 1 credit of ECH 4948 count towards the degree.</w:t>
      </w:r>
    </w:p>
    <w:p w14:paraId="5CD91B84" w14:textId="77777777" w:rsidR="006E7FC7" w:rsidRPr="003016F8" w:rsidRDefault="006E7FC7" w:rsidP="00820834"/>
    <w:p w14:paraId="10017178" w14:textId="765DB46E" w:rsidR="006E7FC7" w:rsidRDefault="006E7FC7" w:rsidP="00820834">
      <w:pPr>
        <w:rPr>
          <w:b/>
          <w:i/>
        </w:rPr>
      </w:pPr>
      <w:r w:rsidRPr="000059DB">
        <w:rPr>
          <w:b/>
          <w:i/>
        </w:rPr>
        <w:t>Evaluation of Grades</w:t>
      </w:r>
    </w:p>
    <w:p w14:paraId="03DFD169" w14:textId="084EC195" w:rsidR="006049AD" w:rsidRPr="000059DB" w:rsidRDefault="006049AD" w:rsidP="006049AD">
      <w:pPr>
        <w:jc w:val="both"/>
        <w:rPr>
          <w:b/>
          <w:i/>
        </w:rPr>
      </w:pPr>
      <w:r>
        <w:rPr>
          <w:szCs w:val="22"/>
        </w:rPr>
        <w:t xml:space="preserve">The grade for this </w:t>
      </w:r>
      <w:r w:rsidR="0031525F">
        <w:rPr>
          <w:szCs w:val="22"/>
        </w:rPr>
        <w:t>internship</w:t>
      </w:r>
      <w:r>
        <w:rPr>
          <w:szCs w:val="22"/>
        </w:rPr>
        <w:t xml:space="preserve"> experience (S or U) will be determined by the Chem E Department Undergraduate Coordinator. In order to receive a grade of Satisfactory (S), a </w:t>
      </w:r>
      <w:r w:rsidR="00F24712">
        <w:rPr>
          <w:szCs w:val="22"/>
        </w:rPr>
        <w:t xml:space="preserve">short (approx. 500 words) </w:t>
      </w:r>
      <w:r>
        <w:rPr>
          <w:szCs w:val="22"/>
        </w:rPr>
        <w:t>report written by the student must be submitted before the end of the semester. To earn a satisfactory grade, the work performed must have provided engineering technical experience and the report must be well written and organized.</w:t>
      </w:r>
    </w:p>
    <w:p w14:paraId="035DAD1D" w14:textId="77777777" w:rsidR="00DD0E35" w:rsidRPr="000059DB" w:rsidRDefault="00DD0E35" w:rsidP="00E93E9C">
      <w:pPr>
        <w:spacing w:before="6pt"/>
        <w:rPr>
          <w:color w:val="FF0000"/>
          <w:szCs w:val="22"/>
        </w:rPr>
      </w:pPr>
      <w:r w:rsidRPr="000059DB">
        <w:rPr>
          <w:szCs w:val="22"/>
        </w:rPr>
        <w:t xml:space="preserve">More information on UF grading policy may be found at: </w:t>
      </w:r>
      <w:hyperlink r:id="rId8" w:history="1">
        <w:r w:rsidRPr="000059DB">
          <w:rPr>
            <w:rStyle w:val="Hyperlink"/>
            <w:color w:val="FF0000"/>
            <w:szCs w:val="22"/>
          </w:rPr>
          <w:t>https://catalog.ufl.edu/ugrad/current/regulations/info/grades.aspx</w:t>
        </w:r>
      </w:hyperlink>
    </w:p>
    <w:p w14:paraId="5FB2DA59" w14:textId="77777777" w:rsidR="00E93E9C" w:rsidRDefault="00E93E9C" w:rsidP="00472994">
      <w:pPr>
        <w:jc w:val="both"/>
        <w:rPr>
          <w:b/>
          <w:i/>
          <w:color w:val="000000"/>
          <w:szCs w:val="22"/>
        </w:rPr>
      </w:pPr>
      <w:bookmarkStart w:id="0" w:name="_Hlk206576229"/>
    </w:p>
    <w:p w14:paraId="5F364050" w14:textId="2D2E2E4C" w:rsidR="00472994" w:rsidRPr="000059DB" w:rsidRDefault="00472994" w:rsidP="00472994">
      <w:pPr>
        <w:jc w:val="both"/>
        <w:rPr>
          <w:b/>
          <w:i/>
          <w:color w:val="000000"/>
          <w:szCs w:val="22"/>
        </w:rPr>
      </w:pPr>
      <w:r w:rsidRPr="000059DB">
        <w:rPr>
          <w:b/>
          <w:i/>
          <w:color w:val="000000"/>
          <w:szCs w:val="22"/>
        </w:rPr>
        <w:t xml:space="preserve">Commitment to a </w:t>
      </w:r>
      <w:r>
        <w:rPr>
          <w:b/>
          <w:i/>
          <w:color w:val="000000"/>
          <w:szCs w:val="22"/>
        </w:rPr>
        <w:t xml:space="preserve">Positive </w:t>
      </w:r>
      <w:r w:rsidRPr="000059DB">
        <w:rPr>
          <w:b/>
          <w:i/>
          <w:color w:val="000000"/>
          <w:szCs w:val="22"/>
        </w:rPr>
        <w:t>Learning Environment</w:t>
      </w:r>
    </w:p>
    <w:p w14:paraId="3F4E182D" w14:textId="77777777" w:rsidR="00472994" w:rsidRPr="000059DB" w:rsidRDefault="00472994" w:rsidP="00472994">
      <w:pPr>
        <w:jc w:val="both"/>
        <w:rPr>
          <w:color w:val="000000"/>
          <w:szCs w:val="22"/>
        </w:rPr>
      </w:pPr>
      <w:r w:rsidRPr="008B3F3A">
        <w:rPr>
          <w:color w:val="000000"/>
          <w:szCs w:val="22"/>
        </w:rPr>
        <w:t xml:space="preserve">The Herbert Wertheim College of Engineering values varied perspectives and lived experiences within our community and is committed to supporting the University’s core values.  </w:t>
      </w:r>
    </w:p>
    <w:p w14:paraId="32024B64" w14:textId="77777777" w:rsidR="00472994" w:rsidRPr="000059DB" w:rsidRDefault="00472994" w:rsidP="00472994">
      <w:pPr>
        <w:jc w:val="both"/>
        <w:rPr>
          <w:color w:val="000000"/>
          <w:szCs w:val="22"/>
        </w:rPr>
      </w:pPr>
    </w:p>
    <w:p w14:paraId="1D131B63" w14:textId="77777777" w:rsidR="00472994" w:rsidRPr="000059DB" w:rsidRDefault="00472994" w:rsidP="00472994">
      <w:pPr>
        <w:jc w:val="both"/>
        <w:rPr>
          <w:color w:val="000000"/>
          <w:szCs w:val="22"/>
        </w:rPr>
      </w:pPr>
      <w:r w:rsidRPr="000059DB">
        <w:rPr>
          <w:color w:val="000000"/>
          <w:szCs w:val="22"/>
        </w:rPr>
        <w:t>If you feel like your performance in class is being impacted, please contact your instructor or any of the following:</w:t>
      </w:r>
    </w:p>
    <w:p w14:paraId="010E7990" w14:textId="77777777" w:rsidR="00472994" w:rsidRPr="000059DB" w:rsidRDefault="00472994" w:rsidP="00472994">
      <w:pPr>
        <w:jc w:val="both"/>
        <w:rPr>
          <w:color w:val="000000"/>
          <w:szCs w:val="22"/>
        </w:rPr>
      </w:pPr>
      <w:r w:rsidRPr="000059DB">
        <w:rPr>
          <w:color w:val="000000"/>
          <w:szCs w:val="22"/>
        </w:rPr>
        <w:t xml:space="preserve">• Your academic advisor or </w:t>
      </w:r>
      <w:r>
        <w:rPr>
          <w:color w:val="000000"/>
          <w:szCs w:val="22"/>
        </w:rPr>
        <w:t>Undergraduate</w:t>
      </w:r>
      <w:r w:rsidRPr="000059DB">
        <w:rPr>
          <w:color w:val="000000"/>
          <w:szCs w:val="22"/>
        </w:rPr>
        <w:t xml:space="preserve"> Coordinator</w:t>
      </w:r>
    </w:p>
    <w:p w14:paraId="235A3F90" w14:textId="77777777" w:rsidR="00472994" w:rsidRPr="000059DB" w:rsidRDefault="00472994" w:rsidP="00472994">
      <w:pPr>
        <w:jc w:val="both"/>
        <w:rPr>
          <w:color w:val="000000"/>
          <w:szCs w:val="22"/>
        </w:rPr>
      </w:pPr>
      <w:r w:rsidRPr="000059DB">
        <w:rPr>
          <w:color w:val="000000"/>
          <w:szCs w:val="22"/>
        </w:rPr>
        <w:t xml:space="preserve">• </w:t>
      </w:r>
      <w:r w:rsidRPr="002C555C">
        <w:rPr>
          <w:color w:val="000000"/>
          <w:szCs w:val="22"/>
        </w:rPr>
        <w:t xml:space="preserve">HWCOE Human Resources, 352-392-0904, </w:t>
      </w:r>
      <w:hyperlink r:id="rId9" w:history="1">
        <w:r w:rsidRPr="00EB5E5F">
          <w:rPr>
            <w:rStyle w:val="Hyperlink"/>
            <w:szCs w:val="22"/>
          </w:rPr>
          <w:t>student-support-hr@eng.ufl.edu</w:t>
        </w:r>
      </w:hyperlink>
      <w:r>
        <w:rPr>
          <w:color w:val="000000"/>
          <w:szCs w:val="22"/>
        </w:rPr>
        <w:t xml:space="preserve"> </w:t>
      </w:r>
    </w:p>
    <w:p w14:paraId="58453E45" w14:textId="77777777" w:rsidR="00472994" w:rsidRDefault="00472994" w:rsidP="00472994">
      <w:pPr>
        <w:jc w:val="both"/>
      </w:pPr>
      <w:r w:rsidRPr="000059DB">
        <w:rPr>
          <w:color w:val="000000"/>
          <w:szCs w:val="22"/>
        </w:rPr>
        <w:t xml:space="preserve">• </w:t>
      </w:r>
      <w:r>
        <w:rPr>
          <w:color w:val="000000"/>
          <w:szCs w:val="22"/>
        </w:rPr>
        <w:t>Pam Dickrell</w:t>
      </w:r>
      <w:r w:rsidRPr="000059DB">
        <w:rPr>
          <w:color w:val="000000"/>
          <w:szCs w:val="22"/>
        </w:rPr>
        <w:t xml:space="preserve">, Associate Dean of Student Affairs, 352-392-2177, </w:t>
      </w:r>
      <w:hyperlink r:id="rId10" w:history="1">
        <w:r w:rsidRPr="00A938A9">
          <w:rPr>
            <w:rStyle w:val="Hyperlink"/>
            <w:szCs w:val="22"/>
          </w:rPr>
          <w:t>pld@ufl.edu</w:t>
        </w:r>
      </w:hyperlink>
    </w:p>
    <w:p w14:paraId="7372C2EE" w14:textId="77777777" w:rsidR="00472994" w:rsidRDefault="00472994" w:rsidP="00472994">
      <w:pPr>
        <w:jc w:val="both"/>
      </w:pPr>
    </w:p>
    <w:p w14:paraId="14AD0F29" w14:textId="77777777" w:rsidR="00472994" w:rsidRDefault="00472994" w:rsidP="00472994">
      <w:pPr>
        <w:autoSpaceDE w:val="0"/>
        <w:autoSpaceDN w:val="0"/>
        <w:adjustRightInd w:val="0"/>
        <w:rPr>
          <w:rFonts w:cs="Calibri"/>
          <w:b/>
          <w:i/>
          <w:szCs w:val="22"/>
        </w:rPr>
      </w:pPr>
      <w:r w:rsidRPr="000F0A51">
        <w:rPr>
          <w:rFonts w:cs="Calibri"/>
          <w:b/>
          <w:i/>
          <w:szCs w:val="22"/>
        </w:rPr>
        <w:t>Academic Policies &amp; Resources</w:t>
      </w:r>
    </w:p>
    <w:p w14:paraId="3BC6EE14" w14:textId="646EA424" w:rsidR="00DD0E35" w:rsidRPr="00674B71" w:rsidRDefault="00472994" w:rsidP="00820834">
      <w:pPr>
        <w:rPr>
          <w:color w:val="000000"/>
          <w:szCs w:val="22"/>
        </w:rPr>
      </w:pPr>
      <w:r>
        <w:rPr>
          <w:color w:val="000000"/>
          <w:szCs w:val="22"/>
        </w:rPr>
        <w:t xml:space="preserve">More information on UF </w:t>
      </w:r>
      <w:r w:rsidRPr="000F0A51">
        <w:rPr>
          <w:color w:val="000000"/>
          <w:szCs w:val="22"/>
        </w:rPr>
        <w:t>academic policies and campus resources</w:t>
      </w:r>
      <w:r>
        <w:rPr>
          <w:color w:val="000000"/>
          <w:szCs w:val="22"/>
        </w:rPr>
        <w:t xml:space="preserve"> is available at </w:t>
      </w:r>
      <w:hyperlink r:id="rId11" w:history="1">
        <w:r w:rsidRPr="00054783">
          <w:rPr>
            <w:rStyle w:val="Hyperlink"/>
            <w:szCs w:val="22"/>
          </w:rPr>
          <w:t>https://go.ufl.edu/syllabuspolicies</w:t>
        </w:r>
      </w:hyperlink>
      <w:r w:rsidRPr="000F0A51">
        <w:rPr>
          <w:color w:val="000000"/>
          <w:szCs w:val="22"/>
        </w:rPr>
        <w:t>.</w:t>
      </w:r>
      <w:bookmarkEnd w:id="0"/>
    </w:p>
    <w:sectPr w:rsidR="00DD0E35" w:rsidRPr="00674B71" w:rsidSect="00F905D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612pt" w:h="792pt"/>
      <w:pgMar w:top="36pt" w:right="36pt" w:bottom="36pt" w:left="36pt" w:header="36pt" w:footer="36pt" w:gutter="0pt"/>
      <w:cols w:space="36pt"/>
      <w:docGrid w:linePitch="360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endnote w:type="separator" w:id="-1">
    <w:p w14:paraId="237833AF" w14:textId="77777777" w:rsidR="00DE48F4" w:rsidRDefault="00DE48F4" w:rsidP="00BE1628">
      <w:r>
        <w:separator/>
      </w:r>
    </w:p>
  </w:endnote>
  <w:endnote w:type="continuationSeparator" w:id="0">
    <w:p w14:paraId="63428A13" w14:textId="77777777" w:rsidR="00DE48F4" w:rsidRDefault="00DE48F4" w:rsidP="00BE1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characterSet="iso-8859-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characterSet="iso-8859-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characterSet="iso-8859-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characterSet="iso-8859-1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characterSet="iso-8859-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66BB93EA" w14:textId="77777777" w:rsidR="001D5207" w:rsidRDefault="001D5207">
    <w:pPr>
      <w:pStyle w:val="Footer"/>
    </w:pPr>
  </w:p>
</w:ftr>
</file>

<file path=word/footer2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6FC6BC13" w14:textId="61595CC5" w:rsidR="00BE1628" w:rsidRPr="001265D9" w:rsidRDefault="001265D9" w:rsidP="00053C05">
    <w:pPr>
      <w:pStyle w:val="Footer"/>
      <w:tabs>
        <w:tab w:val="clear" w:pos="234pt"/>
      </w:tabs>
      <w:rPr>
        <w:b/>
        <w:i/>
        <w:noProof/>
        <w:sz w:val="20"/>
      </w:rPr>
    </w:pPr>
    <w:r w:rsidRPr="001265D9">
      <w:rPr>
        <w:rFonts w:cs="Cambria"/>
        <w:b/>
        <w:bCs/>
        <w:szCs w:val="22"/>
      </w:rPr>
      <w:t>Internship Work Experience</w:t>
    </w:r>
    <w:r w:rsidR="00BA6E7F" w:rsidRPr="001265D9">
      <w:rPr>
        <w:b/>
        <w:i/>
        <w:sz w:val="20"/>
      </w:rPr>
      <w:t xml:space="preserve">, </w:t>
    </w:r>
    <w:r w:rsidRPr="001265D9">
      <w:rPr>
        <w:rFonts w:cs="Cambria"/>
        <w:b/>
        <w:bCs/>
        <w:szCs w:val="22"/>
      </w:rPr>
      <w:t>ECH 4948</w:t>
    </w:r>
    <w:r w:rsidR="00BA6E7F" w:rsidRPr="001265D9">
      <w:rPr>
        <w:b/>
        <w:i/>
        <w:sz w:val="20"/>
      </w:rPr>
      <w:tab/>
      <w:t xml:space="preserve">Page </w:t>
    </w:r>
    <w:r w:rsidR="00BA6E7F" w:rsidRPr="001265D9">
      <w:rPr>
        <w:b/>
        <w:i/>
        <w:sz w:val="20"/>
      </w:rPr>
      <w:fldChar w:fldCharType="begin"/>
    </w:r>
    <w:r w:rsidR="00BA6E7F" w:rsidRPr="001265D9">
      <w:rPr>
        <w:b/>
        <w:i/>
        <w:sz w:val="20"/>
      </w:rPr>
      <w:instrText xml:space="preserve"> PAGE   \* MERGEFORMAT </w:instrText>
    </w:r>
    <w:r w:rsidR="00BA6E7F" w:rsidRPr="001265D9">
      <w:rPr>
        <w:b/>
        <w:i/>
        <w:sz w:val="20"/>
      </w:rPr>
      <w:fldChar w:fldCharType="separate"/>
    </w:r>
    <w:r w:rsidR="00AF1FCD" w:rsidRPr="001265D9">
      <w:rPr>
        <w:b/>
        <w:i/>
        <w:noProof/>
        <w:sz w:val="20"/>
      </w:rPr>
      <w:t>5</w:t>
    </w:r>
    <w:r w:rsidR="00BA6E7F" w:rsidRPr="001265D9">
      <w:rPr>
        <w:b/>
        <w:i/>
        <w:noProof/>
        <w:sz w:val="20"/>
      </w:rPr>
      <w:fldChar w:fldCharType="end"/>
    </w:r>
    <w:r w:rsidR="00053C05" w:rsidRPr="001265D9">
      <w:rPr>
        <w:b/>
        <w:i/>
        <w:noProof/>
        <w:sz w:val="20"/>
      </w:rPr>
      <w:t xml:space="preserve"> </w:t>
    </w:r>
  </w:p>
  <w:p w14:paraId="362A0C01" w14:textId="713F04C3" w:rsidR="00BA6E7F" w:rsidRPr="001265D9" w:rsidRDefault="00095564" w:rsidP="00053C05">
    <w:pPr>
      <w:pStyle w:val="Footer"/>
      <w:tabs>
        <w:tab w:val="clear" w:pos="234pt"/>
      </w:tabs>
      <w:rPr>
        <w:b/>
        <w:i/>
        <w:sz w:val="20"/>
      </w:rPr>
    </w:pPr>
    <w:r>
      <w:rPr>
        <w:b/>
        <w:i/>
        <w:noProof/>
        <w:sz w:val="20"/>
      </w:rPr>
      <w:t>Spring</w:t>
    </w:r>
    <w:r w:rsidR="008D7567">
      <w:rPr>
        <w:b/>
        <w:i/>
        <w:noProof/>
        <w:sz w:val="20"/>
      </w:rPr>
      <w:t xml:space="preserve"> 202</w:t>
    </w:r>
    <w:r>
      <w:rPr>
        <w:b/>
        <w:i/>
        <w:noProof/>
        <w:sz w:val="20"/>
      </w:rPr>
      <w:t>6</w:t>
    </w:r>
    <w:r w:rsidR="00053C05" w:rsidRPr="001265D9">
      <w:rPr>
        <w:b/>
        <w:i/>
        <w:noProof/>
        <w:sz w:val="20"/>
      </w:rPr>
      <w:tab/>
    </w:r>
    <w:r w:rsidR="00065506" w:rsidRPr="001265D9">
      <w:rPr>
        <w:b/>
        <w:i/>
        <w:noProof/>
        <w:sz w:val="18"/>
        <w:szCs w:val="18"/>
      </w:rPr>
      <w:t>v08/</w:t>
    </w:r>
    <w:r w:rsidR="009A6B11" w:rsidRPr="001265D9">
      <w:rPr>
        <w:b/>
        <w:i/>
        <w:noProof/>
        <w:sz w:val="18"/>
        <w:szCs w:val="18"/>
      </w:rPr>
      <w:t>05</w:t>
    </w:r>
    <w:r w:rsidR="00053C05" w:rsidRPr="001265D9">
      <w:rPr>
        <w:b/>
        <w:i/>
        <w:noProof/>
        <w:sz w:val="18"/>
        <w:szCs w:val="18"/>
      </w:rPr>
      <w:t>/2</w:t>
    </w:r>
    <w:r w:rsidR="009A6B11" w:rsidRPr="001265D9">
      <w:rPr>
        <w:b/>
        <w:i/>
        <w:noProof/>
        <w:sz w:val="18"/>
        <w:szCs w:val="18"/>
      </w:rPr>
      <w:t>2</w:t>
    </w:r>
  </w:p>
</w:ftr>
</file>

<file path=word/footer3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74E77F03" w14:textId="77777777" w:rsidR="001D5207" w:rsidRDefault="001D5207">
    <w:pPr>
      <w:pStyle w:val="Footer"/>
    </w:pPr>
  </w:p>
</w:ftr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footnote w:type="separator" w:id="-1">
    <w:p w14:paraId="059A5C52" w14:textId="77777777" w:rsidR="00DE48F4" w:rsidRDefault="00DE48F4" w:rsidP="00BE1628">
      <w:r>
        <w:separator/>
      </w:r>
    </w:p>
  </w:footnote>
  <w:footnote w:type="continuationSeparator" w:id="0">
    <w:p w14:paraId="2A4436F4" w14:textId="77777777" w:rsidR="00DE48F4" w:rsidRDefault="00DE48F4" w:rsidP="00BE1628">
      <w:r>
        <w:continuationSeparator/>
      </w:r>
    </w:p>
  </w:footnote>
</w:footnotes>
</file>

<file path=word/header1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026FD146" w14:textId="77777777" w:rsidR="001D5207" w:rsidRDefault="001D5207">
    <w:pPr>
      <w:pStyle w:val="Header"/>
    </w:pPr>
  </w:p>
</w:hdr>
</file>

<file path=word/header2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47C056E1" w14:textId="77777777" w:rsidR="001D5207" w:rsidRDefault="001D5207">
    <w:pPr>
      <w:pStyle w:val="Header"/>
    </w:pPr>
  </w:p>
</w:hdr>
</file>

<file path=word/header3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6DC7D957" w14:textId="77777777" w:rsidR="001D5207" w:rsidRDefault="001D5207">
    <w:pPr>
      <w:pStyle w:val="Header"/>
    </w:pPr>
  </w:p>
</w:hdr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abstractNum w:abstractNumId="0" w15:restartNumberingAfterBreak="0">
    <w:nsid w:val="FFFFFF1D"/>
    <w:multiLevelType w:val="multilevel"/>
    <w:tmpl w:val="D48A3B90"/>
    <w:lvl w:ilvl="0">
      <w:start w:val="1"/>
      <w:numFmt w:val="bullet"/>
      <w:lvlText w:val=""/>
      <w:lvlJc w:val="start"/>
      <w:pPr>
        <w:tabs>
          <w:tab w:val="num" w:pos="0pt"/>
        </w:tabs>
        <w:ind w:start="0pt" w:firstLine="0pt"/>
      </w:pPr>
      <w:rPr>
        <w:rFonts w:ascii="Symbol" w:hAnsi="Symbol" w:hint="default"/>
      </w:rPr>
    </w:lvl>
    <w:lvl w:ilvl="1">
      <w:start w:val="1"/>
      <w:numFmt w:val="bullet"/>
      <w:lvlText w:val=""/>
      <w:lvlJc w:val="start"/>
      <w:pPr>
        <w:tabs>
          <w:tab w:val="num" w:pos="36pt"/>
        </w:tabs>
        <w:ind w:start="54pt" w:hanging="18pt"/>
      </w:pPr>
      <w:rPr>
        <w:rFonts w:ascii="Symbol" w:hAnsi="Symbol" w:hint="default"/>
      </w:rPr>
    </w:lvl>
    <w:lvl w:ilvl="2">
      <w:start w:val="1"/>
      <w:numFmt w:val="bullet"/>
      <w:lvlText w:val="o"/>
      <w:lvlJc w:val="start"/>
      <w:pPr>
        <w:tabs>
          <w:tab w:val="num" w:pos="72pt"/>
        </w:tabs>
        <w:ind w:start="90pt" w:hanging="18pt"/>
      </w:pPr>
      <w:rPr>
        <w:rFonts w:ascii="Courier New" w:hAnsi="Courier New" w:hint="default"/>
      </w:rPr>
    </w:lvl>
    <w:lvl w:ilvl="3">
      <w:start w:val="1"/>
      <w:numFmt w:val="bullet"/>
      <w:lvlText w:val=""/>
      <w:lvlJc w:val="start"/>
      <w:pPr>
        <w:tabs>
          <w:tab w:val="num" w:pos="108pt"/>
        </w:tabs>
        <w:ind w:start="126pt" w:hanging="18pt"/>
      </w:pPr>
      <w:rPr>
        <w:rFonts w:ascii="Wingdings" w:hAnsi="Wingdings" w:hint="default"/>
      </w:rPr>
    </w:lvl>
    <w:lvl w:ilvl="4">
      <w:start w:val="1"/>
      <w:numFmt w:val="bullet"/>
      <w:lvlText w:val=""/>
      <w:lvlJc w:val="start"/>
      <w:pPr>
        <w:tabs>
          <w:tab w:val="num" w:pos="144pt"/>
        </w:tabs>
        <w:ind w:start="162pt" w:hanging="18pt"/>
      </w:pPr>
      <w:rPr>
        <w:rFonts w:ascii="Wingdings" w:hAnsi="Wingdings" w:hint="default"/>
      </w:rPr>
    </w:lvl>
    <w:lvl w:ilvl="5">
      <w:start w:val="1"/>
      <w:numFmt w:val="bullet"/>
      <w:lvlText w:val=""/>
      <w:lvlJc w:val="start"/>
      <w:pPr>
        <w:tabs>
          <w:tab w:val="num" w:pos="180pt"/>
        </w:tabs>
        <w:ind w:start="198pt" w:hanging="18pt"/>
      </w:pPr>
      <w:rPr>
        <w:rFonts w:ascii="Symbol" w:hAnsi="Symbol" w:hint="default"/>
      </w:rPr>
    </w:lvl>
    <w:lvl w:ilvl="6">
      <w:start w:val="1"/>
      <w:numFmt w:val="bullet"/>
      <w:lvlText w:val="o"/>
      <w:lvlJc w:val="start"/>
      <w:pPr>
        <w:tabs>
          <w:tab w:val="num" w:pos="216pt"/>
        </w:tabs>
        <w:ind w:start="234pt" w:hanging="18pt"/>
      </w:pPr>
      <w:rPr>
        <w:rFonts w:ascii="Courier New" w:hAnsi="Courier New" w:hint="default"/>
      </w:rPr>
    </w:lvl>
    <w:lvl w:ilvl="7">
      <w:start w:val="1"/>
      <w:numFmt w:val="bullet"/>
      <w:lvlText w:val=""/>
      <w:lvlJc w:val="start"/>
      <w:pPr>
        <w:tabs>
          <w:tab w:val="num" w:pos="252pt"/>
        </w:tabs>
        <w:ind w:start="270pt" w:hanging="18pt"/>
      </w:pPr>
      <w:rPr>
        <w:rFonts w:ascii="Wingdings" w:hAnsi="Wingdings" w:hint="default"/>
      </w:rPr>
    </w:lvl>
    <w:lvl w:ilvl="8">
      <w:start w:val="1"/>
      <w:numFmt w:val="bullet"/>
      <w:lvlText w:val=""/>
      <w:lvlJc w:val="start"/>
      <w:pPr>
        <w:tabs>
          <w:tab w:val="num" w:pos="288pt"/>
        </w:tabs>
        <w:ind w:start="306pt" w:hanging="18pt"/>
      </w:pPr>
      <w:rPr>
        <w:rFonts w:ascii="Wingdings" w:hAnsi="Wingdings" w:hint="default"/>
      </w:rPr>
    </w:lvl>
  </w:abstractNum>
  <w:abstractNum w:abstractNumId="1" w15:restartNumberingAfterBreak="0">
    <w:nsid w:val="05221557"/>
    <w:multiLevelType w:val="hybridMultilevel"/>
    <w:tmpl w:val="C7580534"/>
    <w:lvl w:ilvl="0" w:tplc="0409000F">
      <w:start w:val="1"/>
      <w:numFmt w:val="decimal"/>
      <w:lvlText w:val="%1."/>
      <w:lvlJc w:val="start"/>
      <w:pPr>
        <w:ind w:start="36pt" w:hanging="18pt"/>
      </w:pPr>
    </w:lvl>
    <w:lvl w:ilvl="1" w:tplc="04090019" w:tentative="1">
      <w:start w:val="1"/>
      <w:numFmt w:val="lowerLetter"/>
      <w:lvlText w:val="%2."/>
      <w:lvlJc w:val="start"/>
      <w:pPr>
        <w:ind w:start="72pt" w:hanging="18pt"/>
      </w:pPr>
    </w:lvl>
    <w:lvl w:ilvl="2" w:tplc="0409001B" w:tentative="1">
      <w:start w:val="1"/>
      <w:numFmt w:val="lowerRoman"/>
      <w:lvlText w:val="%3."/>
      <w:lvlJc w:val="end"/>
      <w:pPr>
        <w:ind w:start="108pt" w:hanging="9pt"/>
      </w:pPr>
    </w:lvl>
    <w:lvl w:ilvl="3" w:tplc="0409000F" w:tentative="1">
      <w:start w:val="1"/>
      <w:numFmt w:val="decimal"/>
      <w:lvlText w:val="%4."/>
      <w:lvlJc w:val="start"/>
      <w:pPr>
        <w:ind w:start="144pt" w:hanging="18pt"/>
      </w:pPr>
    </w:lvl>
    <w:lvl w:ilvl="4" w:tplc="04090019" w:tentative="1">
      <w:start w:val="1"/>
      <w:numFmt w:val="lowerLetter"/>
      <w:lvlText w:val="%5."/>
      <w:lvlJc w:val="start"/>
      <w:pPr>
        <w:ind w:start="180pt" w:hanging="18pt"/>
      </w:pPr>
    </w:lvl>
    <w:lvl w:ilvl="5" w:tplc="0409001B" w:tentative="1">
      <w:start w:val="1"/>
      <w:numFmt w:val="lowerRoman"/>
      <w:lvlText w:val="%6."/>
      <w:lvlJc w:val="end"/>
      <w:pPr>
        <w:ind w:start="216pt" w:hanging="9pt"/>
      </w:pPr>
    </w:lvl>
    <w:lvl w:ilvl="6" w:tplc="0409000F" w:tentative="1">
      <w:start w:val="1"/>
      <w:numFmt w:val="decimal"/>
      <w:lvlText w:val="%7."/>
      <w:lvlJc w:val="start"/>
      <w:pPr>
        <w:ind w:start="252pt" w:hanging="18pt"/>
      </w:pPr>
    </w:lvl>
    <w:lvl w:ilvl="7" w:tplc="04090019" w:tentative="1">
      <w:start w:val="1"/>
      <w:numFmt w:val="lowerLetter"/>
      <w:lvlText w:val="%8."/>
      <w:lvlJc w:val="start"/>
      <w:pPr>
        <w:ind w:start="288pt" w:hanging="18pt"/>
      </w:pPr>
    </w:lvl>
    <w:lvl w:ilvl="8" w:tplc="0409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2" w15:restartNumberingAfterBreak="0">
    <w:nsid w:val="067C7310"/>
    <w:multiLevelType w:val="multilevel"/>
    <w:tmpl w:val="F2BE0032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3" w15:restartNumberingAfterBreak="0">
    <w:nsid w:val="117A26A3"/>
    <w:multiLevelType w:val="hybridMultilevel"/>
    <w:tmpl w:val="FA70489E"/>
    <w:lvl w:ilvl="0" w:tplc="04090001">
      <w:start w:val="1"/>
      <w:numFmt w:val="bullet"/>
      <w:lvlText w:val=""/>
      <w:lvlJc w:val="start"/>
      <w:pPr>
        <w:ind w:start="36pt" w:hanging="18pt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abstractNum w:abstractNumId="4" w15:restartNumberingAfterBreak="0">
    <w:nsid w:val="166E2FE3"/>
    <w:multiLevelType w:val="hybridMultilevel"/>
    <w:tmpl w:val="E0B40F98"/>
    <w:lvl w:ilvl="0" w:tplc="04090001">
      <w:start w:val="1"/>
      <w:numFmt w:val="bullet"/>
      <w:lvlText w:val=""/>
      <w:lvlJc w:val="start"/>
      <w:pPr>
        <w:ind w:start="42.75pt" w:hanging="24.75pt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abstractNum w:abstractNumId="5" w15:restartNumberingAfterBreak="0">
    <w:nsid w:val="21087AB1"/>
    <w:multiLevelType w:val="multilevel"/>
    <w:tmpl w:val="6534104E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6" w15:restartNumberingAfterBreak="0">
    <w:nsid w:val="22223727"/>
    <w:multiLevelType w:val="multilevel"/>
    <w:tmpl w:val="028C0CEA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7" w15:restartNumberingAfterBreak="0">
    <w:nsid w:val="2C3063E1"/>
    <w:multiLevelType w:val="hybridMultilevel"/>
    <w:tmpl w:val="FFBEC53A"/>
    <w:lvl w:ilvl="0" w:tplc="04090001">
      <w:start w:val="1"/>
      <w:numFmt w:val="bullet"/>
      <w:lvlText w:val=""/>
      <w:lvlJc w:val="start"/>
      <w:pPr>
        <w:ind w:start="36pt" w:hanging="18pt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abstractNum w:abstractNumId="8" w15:restartNumberingAfterBreak="0">
    <w:nsid w:val="36866FD2"/>
    <w:multiLevelType w:val="multilevel"/>
    <w:tmpl w:val="0FFEC014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9" w15:restartNumberingAfterBreak="0">
    <w:nsid w:val="36B62B69"/>
    <w:multiLevelType w:val="multilevel"/>
    <w:tmpl w:val="0AA4836A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10" w15:restartNumberingAfterBreak="0">
    <w:nsid w:val="397A43E7"/>
    <w:multiLevelType w:val="multilevel"/>
    <w:tmpl w:val="508A0DCE"/>
    <w:lvl w:ilvl="0">
      <w:start w:val="1"/>
      <w:numFmt w:val="decimal"/>
      <w:lvlText w:val="%1."/>
      <w:lvlJc w:val="start"/>
      <w:pPr>
        <w:tabs>
          <w:tab w:val="num" w:pos="18pt"/>
        </w:tabs>
        <w:ind w:start="18pt" w:hanging="18pt"/>
      </w:pPr>
    </w:lvl>
    <w:lvl w:ilvl="1">
      <w:start w:val="1"/>
      <w:numFmt w:val="lowerLetter"/>
      <w:lvlText w:val="%2."/>
      <w:lvlJc w:val="start"/>
      <w:pPr>
        <w:tabs>
          <w:tab w:val="num" w:pos="54pt"/>
        </w:tabs>
        <w:ind w:start="54pt" w:hanging="18pt"/>
      </w:pPr>
    </w:lvl>
    <w:lvl w:ilvl="2">
      <w:start w:val="1"/>
      <w:numFmt w:val="lowerRoman"/>
      <w:lvlText w:val="%3."/>
      <w:lvlJc w:val="end"/>
      <w:pPr>
        <w:tabs>
          <w:tab w:val="num" w:pos="90pt"/>
        </w:tabs>
        <w:ind w:start="90pt" w:hanging="9pt"/>
      </w:pPr>
    </w:lvl>
    <w:lvl w:ilvl="3">
      <w:start w:val="1"/>
      <w:numFmt w:val="decimal"/>
      <w:lvlText w:val="%4."/>
      <w:lvlJc w:val="start"/>
      <w:pPr>
        <w:tabs>
          <w:tab w:val="num" w:pos="126pt"/>
        </w:tabs>
        <w:ind w:start="126pt" w:hanging="18pt"/>
      </w:pPr>
    </w:lvl>
    <w:lvl w:ilvl="4">
      <w:start w:val="1"/>
      <w:numFmt w:val="lowerLetter"/>
      <w:lvlText w:val="%5."/>
      <w:lvlJc w:val="start"/>
      <w:pPr>
        <w:tabs>
          <w:tab w:val="num" w:pos="162pt"/>
        </w:tabs>
        <w:ind w:start="162pt" w:hanging="18pt"/>
      </w:pPr>
    </w:lvl>
    <w:lvl w:ilvl="5">
      <w:start w:val="1"/>
      <w:numFmt w:val="lowerRoman"/>
      <w:lvlText w:val="%6."/>
      <w:lvlJc w:val="end"/>
      <w:pPr>
        <w:tabs>
          <w:tab w:val="num" w:pos="198pt"/>
        </w:tabs>
        <w:ind w:start="198pt" w:hanging="9pt"/>
      </w:pPr>
    </w:lvl>
    <w:lvl w:ilvl="6">
      <w:start w:val="1"/>
      <w:numFmt w:val="decimal"/>
      <w:lvlText w:val="%7."/>
      <w:lvlJc w:val="start"/>
      <w:pPr>
        <w:tabs>
          <w:tab w:val="num" w:pos="234pt"/>
        </w:tabs>
        <w:ind w:start="234pt" w:hanging="18pt"/>
      </w:pPr>
    </w:lvl>
    <w:lvl w:ilvl="7">
      <w:start w:val="1"/>
      <w:numFmt w:val="lowerLetter"/>
      <w:lvlText w:val="%8."/>
      <w:lvlJc w:val="start"/>
      <w:pPr>
        <w:tabs>
          <w:tab w:val="num" w:pos="270pt"/>
        </w:tabs>
        <w:ind w:start="270pt" w:hanging="18pt"/>
      </w:pPr>
    </w:lvl>
    <w:lvl w:ilvl="8">
      <w:start w:val="1"/>
      <w:numFmt w:val="lowerRoman"/>
      <w:lvlText w:val="%9."/>
      <w:lvlJc w:val="end"/>
      <w:pPr>
        <w:tabs>
          <w:tab w:val="num" w:pos="306pt"/>
        </w:tabs>
        <w:ind w:start="306pt" w:hanging="9pt"/>
      </w:pPr>
    </w:lvl>
  </w:abstractNum>
  <w:abstractNum w:abstractNumId="11" w15:restartNumberingAfterBreak="0">
    <w:nsid w:val="43FA0515"/>
    <w:multiLevelType w:val="hybridMultilevel"/>
    <w:tmpl w:val="508A0DCE"/>
    <w:lvl w:ilvl="0" w:tplc="0409000F">
      <w:start w:val="1"/>
      <w:numFmt w:val="decimal"/>
      <w:lvlText w:val="%1."/>
      <w:lvlJc w:val="start"/>
      <w:pPr>
        <w:tabs>
          <w:tab w:val="num" w:pos="18pt"/>
        </w:tabs>
        <w:ind w:start="18pt" w:hanging="18pt"/>
      </w:pPr>
    </w:lvl>
    <w:lvl w:ilvl="1" w:tplc="04090019" w:tentative="1">
      <w:start w:val="1"/>
      <w:numFmt w:val="lowerLetter"/>
      <w:lvlText w:val="%2."/>
      <w:lvlJc w:val="start"/>
      <w:pPr>
        <w:tabs>
          <w:tab w:val="num" w:pos="54pt"/>
        </w:tabs>
        <w:ind w:start="54pt" w:hanging="18pt"/>
      </w:pPr>
    </w:lvl>
    <w:lvl w:ilvl="2" w:tplc="0409001B" w:tentative="1">
      <w:start w:val="1"/>
      <w:numFmt w:val="lowerRoman"/>
      <w:lvlText w:val="%3."/>
      <w:lvlJc w:val="end"/>
      <w:pPr>
        <w:tabs>
          <w:tab w:val="num" w:pos="90pt"/>
        </w:tabs>
        <w:ind w:start="90pt" w:hanging="9pt"/>
      </w:pPr>
    </w:lvl>
    <w:lvl w:ilvl="3" w:tplc="0409000F" w:tentative="1">
      <w:start w:val="1"/>
      <w:numFmt w:val="decimal"/>
      <w:lvlText w:val="%4."/>
      <w:lvlJc w:val="start"/>
      <w:pPr>
        <w:tabs>
          <w:tab w:val="num" w:pos="126pt"/>
        </w:tabs>
        <w:ind w:start="126pt" w:hanging="18pt"/>
      </w:pPr>
    </w:lvl>
    <w:lvl w:ilvl="4" w:tplc="04090019" w:tentative="1">
      <w:start w:val="1"/>
      <w:numFmt w:val="lowerLetter"/>
      <w:lvlText w:val="%5."/>
      <w:lvlJc w:val="start"/>
      <w:pPr>
        <w:tabs>
          <w:tab w:val="num" w:pos="162pt"/>
        </w:tabs>
        <w:ind w:start="162pt" w:hanging="18pt"/>
      </w:pPr>
    </w:lvl>
    <w:lvl w:ilvl="5" w:tplc="0409001B" w:tentative="1">
      <w:start w:val="1"/>
      <w:numFmt w:val="lowerRoman"/>
      <w:lvlText w:val="%6."/>
      <w:lvlJc w:val="end"/>
      <w:pPr>
        <w:tabs>
          <w:tab w:val="num" w:pos="198pt"/>
        </w:tabs>
        <w:ind w:start="198pt" w:hanging="9pt"/>
      </w:pPr>
    </w:lvl>
    <w:lvl w:ilvl="6" w:tplc="0409000F" w:tentative="1">
      <w:start w:val="1"/>
      <w:numFmt w:val="decimal"/>
      <w:lvlText w:val="%7."/>
      <w:lvlJc w:val="start"/>
      <w:pPr>
        <w:tabs>
          <w:tab w:val="num" w:pos="234pt"/>
        </w:tabs>
        <w:ind w:start="234pt" w:hanging="18pt"/>
      </w:pPr>
    </w:lvl>
    <w:lvl w:ilvl="7" w:tplc="04090019" w:tentative="1">
      <w:start w:val="1"/>
      <w:numFmt w:val="lowerLetter"/>
      <w:lvlText w:val="%8."/>
      <w:lvlJc w:val="start"/>
      <w:pPr>
        <w:tabs>
          <w:tab w:val="num" w:pos="270pt"/>
        </w:tabs>
        <w:ind w:start="270pt" w:hanging="18pt"/>
      </w:pPr>
    </w:lvl>
    <w:lvl w:ilvl="8" w:tplc="0409001B" w:tentative="1">
      <w:start w:val="1"/>
      <w:numFmt w:val="lowerRoman"/>
      <w:lvlText w:val="%9."/>
      <w:lvlJc w:val="end"/>
      <w:pPr>
        <w:tabs>
          <w:tab w:val="num" w:pos="306pt"/>
        </w:tabs>
        <w:ind w:start="306pt" w:hanging="9pt"/>
      </w:pPr>
    </w:lvl>
  </w:abstractNum>
  <w:abstractNum w:abstractNumId="12" w15:restartNumberingAfterBreak="0">
    <w:nsid w:val="455B7097"/>
    <w:multiLevelType w:val="hybridMultilevel"/>
    <w:tmpl w:val="40428100"/>
    <w:lvl w:ilvl="0" w:tplc="04090001">
      <w:start w:val="1"/>
      <w:numFmt w:val="bullet"/>
      <w:lvlText w:val=""/>
      <w:lvlJc w:val="start"/>
      <w:pPr>
        <w:ind w:start="180pt" w:hanging="18pt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start"/>
      <w:pPr>
        <w:ind w:start="216pt" w:hanging="18pt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start"/>
      <w:pPr>
        <w:ind w:start="252pt" w:hanging="18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start"/>
      <w:pPr>
        <w:ind w:start="288pt" w:hanging="18pt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start"/>
      <w:pPr>
        <w:ind w:start="324pt" w:hanging="18pt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start"/>
      <w:pPr>
        <w:ind w:start="360pt" w:hanging="18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start"/>
      <w:pPr>
        <w:ind w:start="396pt" w:hanging="18pt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start"/>
      <w:pPr>
        <w:ind w:start="432pt" w:hanging="18pt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start"/>
      <w:pPr>
        <w:ind w:start="468pt" w:hanging="18pt"/>
      </w:pPr>
      <w:rPr>
        <w:rFonts w:ascii="Wingdings" w:hAnsi="Wingdings" w:hint="default"/>
      </w:rPr>
    </w:lvl>
  </w:abstractNum>
  <w:abstractNum w:abstractNumId="13" w15:restartNumberingAfterBreak="0">
    <w:nsid w:val="56CA5C6F"/>
    <w:multiLevelType w:val="multilevel"/>
    <w:tmpl w:val="A5121434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14" w15:restartNumberingAfterBreak="0">
    <w:nsid w:val="57CC6411"/>
    <w:multiLevelType w:val="multilevel"/>
    <w:tmpl w:val="DDDCFCDC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>
      <w:start w:val="1"/>
      <w:numFmt w:val="lowerRoman"/>
      <w:lvlText w:val="%3."/>
      <w:lvlJc w:val="end"/>
      <w:pPr>
        <w:tabs>
          <w:tab w:val="num" w:pos="108pt"/>
        </w:tabs>
        <w:ind w:start="108pt" w:hanging="9pt"/>
      </w:pPr>
    </w:lvl>
    <w:lvl w:ilvl="3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>
      <w:start w:val="1"/>
      <w:numFmt w:val="lowerRoman"/>
      <w:lvlText w:val="%6."/>
      <w:lvlJc w:val="end"/>
      <w:pPr>
        <w:tabs>
          <w:tab w:val="num" w:pos="216pt"/>
        </w:tabs>
        <w:ind w:start="216pt" w:hanging="9pt"/>
      </w:pPr>
    </w:lvl>
    <w:lvl w:ilvl="6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>
      <w:start w:val="1"/>
      <w:numFmt w:val="lowerRoman"/>
      <w:lvlText w:val="%9."/>
      <w:lvlJc w:val="end"/>
      <w:pPr>
        <w:tabs>
          <w:tab w:val="num" w:pos="324pt"/>
        </w:tabs>
        <w:ind w:start="324pt" w:hanging="9pt"/>
      </w:pPr>
    </w:lvl>
  </w:abstractNum>
  <w:abstractNum w:abstractNumId="15" w15:restartNumberingAfterBreak="0">
    <w:nsid w:val="584934AC"/>
    <w:multiLevelType w:val="multilevel"/>
    <w:tmpl w:val="D144C89C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16" w15:restartNumberingAfterBreak="0">
    <w:nsid w:val="5A647263"/>
    <w:multiLevelType w:val="hybridMultilevel"/>
    <w:tmpl w:val="0AEC4582"/>
    <w:lvl w:ilvl="0" w:tplc="0409000F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plc="04090019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plc="0409001B" w:tentative="1">
      <w:start w:val="1"/>
      <w:numFmt w:val="lowerRoman"/>
      <w:lvlText w:val="%3."/>
      <w:lvlJc w:val="end"/>
      <w:pPr>
        <w:tabs>
          <w:tab w:val="num" w:pos="108pt"/>
        </w:tabs>
        <w:ind w:start="108pt" w:hanging="9pt"/>
      </w:pPr>
    </w:lvl>
    <w:lvl w:ilvl="3" w:tplc="0409000F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plc="04090019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plc="0409001B" w:tentative="1">
      <w:start w:val="1"/>
      <w:numFmt w:val="lowerRoman"/>
      <w:lvlText w:val="%6."/>
      <w:lvlJc w:val="end"/>
      <w:pPr>
        <w:tabs>
          <w:tab w:val="num" w:pos="216pt"/>
        </w:tabs>
        <w:ind w:start="216pt" w:hanging="9pt"/>
      </w:pPr>
    </w:lvl>
    <w:lvl w:ilvl="6" w:tplc="0409000F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plc="04090019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plc="0409001B" w:tentative="1">
      <w:start w:val="1"/>
      <w:numFmt w:val="lowerRoman"/>
      <w:lvlText w:val="%9."/>
      <w:lvlJc w:val="end"/>
      <w:pPr>
        <w:tabs>
          <w:tab w:val="num" w:pos="324pt"/>
        </w:tabs>
        <w:ind w:start="324pt" w:hanging="9pt"/>
      </w:pPr>
    </w:lvl>
  </w:abstractNum>
  <w:abstractNum w:abstractNumId="17" w15:restartNumberingAfterBreak="0">
    <w:nsid w:val="635D341D"/>
    <w:multiLevelType w:val="multilevel"/>
    <w:tmpl w:val="DFA43E6A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>
      <w:start w:val="1"/>
      <w:numFmt w:val="lowerRoman"/>
      <w:lvlText w:val="%3."/>
      <w:lvlJc w:val="end"/>
      <w:pPr>
        <w:tabs>
          <w:tab w:val="num" w:pos="108pt"/>
        </w:tabs>
        <w:ind w:start="108pt" w:hanging="9pt"/>
      </w:pPr>
    </w:lvl>
    <w:lvl w:ilvl="3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>
      <w:start w:val="1"/>
      <w:numFmt w:val="lowerRoman"/>
      <w:lvlText w:val="%6."/>
      <w:lvlJc w:val="end"/>
      <w:pPr>
        <w:tabs>
          <w:tab w:val="num" w:pos="216pt"/>
        </w:tabs>
        <w:ind w:start="216pt" w:hanging="9pt"/>
      </w:pPr>
    </w:lvl>
    <w:lvl w:ilvl="6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>
      <w:start w:val="1"/>
      <w:numFmt w:val="lowerRoman"/>
      <w:lvlText w:val="%9."/>
      <w:lvlJc w:val="end"/>
      <w:pPr>
        <w:tabs>
          <w:tab w:val="num" w:pos="324pt"/>
        </w:tabs>
        <w:ind w:start="324pt" w:hanging="9pt"/>
      </w:pPr>
    </w:lvl>
  </w:abstractNum>
  <w:abstractNum w:abstractNumId="18" w15:restartNumberingAfterBreak="0">
    <w:nsid w:val="65FF3CA3"/>
    <w:multiLevelType w:val="hybridMultilevel"/>
    <w:tmpl w:val="DFA43E6A"/>
    <w:lvl w:ilvl="0" w:tplc="0409000F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plc="04090019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plc="0409001B" w:tentative="1">
      <w:start w:val="1"/>
      <w:numFmt w:val="lowerRoman"/>
      <w:lvlText w:val="%3."/>
      <w:lvlJc w:val="end"/>
      <w:pPr>
        <w:tabs>
          <w:tab w:val="num" w:pos="108pt"/>
        </w:tabs>
        <w:ind w:start="108pt" w:hanging="9pt"/>
      </w:pPr>
    </w:lvl>
    <w:lvl w:ilvl="3" w:tplc="0409000F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plc="04090019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plc="0409001B" w:tentative="1">
      <w:start w:val="1"/>
      <w:numFmt w:val="lowerRoman"/>
      <w:lvlText w:val="%6."/>
      <w:lvlJc w:val="end"/>
      <w:pPr>
        <w:tabs>
          <w:tab w:val="num" w:pos="216pt"/>
        </w:tabs>
        <w:ind w:start="216pt" w:hanging="9pt"/>
      </w:pPr>
    </w:lvl>
    <w:lvl w:ilvl="6" w:tplc="0409000F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plc="04090019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plc="0409001B" w:tentative="1">
      <w:start w:val="1"/>
      <w:numFmt w:val="lowerRoman"/>
      <w:lvlText w:val="%9."/>
      <w:lvlJc w:val="end"/>
      <w:pPr>
        <w:tabs>
          <w:tab w:val="num" w:pos="324pt"/>
        </w:tabs>
        <w:ind w:start="324pt" w:hanging="9pt"/>
      </w:pPr>
    </w:lvl>
  </w:abstractNum>
  <w:abstractNum w:abstractNumId="19" w15:restartNumberingAfterBreak="0">
    <w:nsid w:val="698010E3"/>
    <w:multiLevelType w:val="multilevel"/>
    <w:tmpl w:val="EA7C51F6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20" w15:restartNumberingAfterBreak="0">
    <w:nsid w:val="6BF441C2"/>
    <w:multiLevelType w:val="hybridMultilevel"/>
    <w:tmpl w:val="DDDCFCDC"/>
    <w:lvl w:ilvl="0" w:tplc="0409000F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plc="04090019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plc="0409001B" w:tentative="1">
      <w:start w:val="1"/>
      <w:numFmt w:val="lowerRoman"/>
      <w:lvlText w:val="%3."/>
      <w:lvlJc w:val="end"/>
      <w:pPr>
        <w:tabs>
          <w:tab w:val="num" w:pos="108pt"/>
        </w:tabs>
        <w:ind w:start="108pt" w:hanging="9pt"/>
      </w:pPr>
    </w:lvl>
    <w:lvl w:ilvl="3" w:tplc="0409000F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plc="04090019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plc="0409001B" w:tentative="1">
      <w:start w:val="1"/>
      <w:numFmt w:val="lowerRoman"/>
      <w:lvlText w:val="%6."/>
      <w:lvlJc w:val="end"/>
      <w:pPr>
        <w:tabs>
          <w:tab w:val="num" w:pos="216pt"/>
        </w:tabs>
        <w:ind w:start="216pt" w:hanging="9pt"/>
      </w:pPr>
    </w:lvl>
    <w:lvl w:ilvl="6" w:tplc="0409000F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plc="04090019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plc="0409001B" w:tentative="1">
      <w:start w:val="1"/>
      <w:numFmt w:val="lowerRoman"/>
      <w:lvlText w:val="%9."/>
      <w:lvlJc w:val="end"/>
      <w:pPr>
        <w:tabs>
          <w:tab w:val="num" w:pos="324pt"/>
        </w:tabs>
        <w:ind w:start="324pt" w:hanging="9pt"/>
      </w:pPr>
    </w:lvl>
  </w:abstractNum>
  <w:abstractNum w:abstractNumId="21" w15:restartNumberingAfterBreak="0">
    <w:nsid w:val="6CF117DA"/>
    <w:multiLevelType w:val="multilevel"/>
    <w:tmpl w:val="609A7AE8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22" w15:restartNumberingAfterBreak="0">
    <w:nsid w:val="70CD37D4"/>
    <w:multiLevelType w:val="hybridMultilevel"/>
    <w:tmpl w:val="F74A70F0"/>
    <w:lvl w:ilvl="0" w:tplc="C9E87884">
      <w:start w:val="352"/>
      <w:numFmt w:val="bullet"/>
      <w:lvlText w:val=""/>
      <w:lvlJc w:val="start"/>
      <w:pPr>
        <w:ind w:start="36pt" w:hanging="18pt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abstractNum w:abstractNumId="23" w15:restartNumberingAfterBreak="0">
    <w:nsid w:val="71533A5E"/>
    <w:multiLevelType w:val="hybridMultilevel"/>
    <w:tmpl w:val="3BFC9344"/>
    <w:lvl w:ilvl="0" w:tplc="0409000F">
      <w:start w:val="2"/>
      <w:numFmt w:val="decimal"/>
      <w:lvlText w:val="%1."/>
      <w:lvlJc w:val="start"/>
      <w:pPr>
        <w:tabs>
          <w:tab w:val="num" w:pos="36pt"/>
        </w:tabs>
        <w:ind w:start="36pt" w:hanging="18pt"/>
      </w:pPr>
      <w:rPr>
        <w:rFonts w:hint="default"/>
      </w:rPr>
    </w:lvl>
    <w:lvl w:ilvl="1" w:tplc="04090019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plc="0409001B" w:tentative="1">
      <w:start w:val="1"/>
      <w:numFmt w:val="lowerRoman"/>
      <w:lvlText w:val="%3."/>
      <w:lvlJc w:val="end"/>
      <w:pPr>
        <w:tabs>
          <w:tab w:val="num" w:pos="108pt"/>
        </w:tabs>
        <w:ind w:start="108pt" w:hanging="9pt"/>
      </w:pPr>
    </w:lvl>
    <w:lvl w:ilvl="3" w:tplc="0409000F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plc="04090019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plc="0409001B" w:tentative="1">
      <w:start w:val="1"/>
      <w:numFmt w:val="lowerRoman"/>
      <w:lvlText w:val="%6."/>
      <w:lvlJc w:val="end"/>
      <w:pPr>
        <w:tabs>
          <w:tab w:val="num" w:pos="216pt"/>
        </w:tabs>
        <w:ind w:start="216pt" w:hanging="9pt"/>
      </w:pPr>
    </w:lvl>
    <w:lvl w:ilvl="6" w:tplc="0409000F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plc="04090019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plc="0409001B" w:tentative="1">
      <w:start w:val="1"/>
      <w:numFmt w:val="lowerRoman"/>
      <w:lvlText w:val="%9."/>
      <w:lvlJc w:val="end"/>
      <w:pPr>
        <w:tabs>
          <w:tab w:val="num" w:pos="324pt"/>
        </w:tabs>
        <w:ind w:start="324pt" w:hanging="9pt"/>
      </w:pPr>
    </w:lvl>
  </w:abstractNum>
  <w:abstractNum w:abstractNumId="24" w15:restartNumberingAfterBreak="0">
    <w:nsid w:val="727A1496"/>
    <w:multiLevelType w:val="multilevel"/>
    <w:tmpl w:val="ECDA026E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25" w15:restartNumberingAfterBreak="0">
    <w:nsid w:val="74BC211C"/>
    <w:multiLevelType w:val="hybridMultilevel"/>
    <w:tmpl w:val="826E2ABC"/>
    <w:lvl w:ilvl="0" w:tplc="A552C7A4">
      <w:start w:val="1"/>
      <w:numFmt w:val="decimal"/>
      <w:lvlText w:val="%1."/>
      <w:lvlJc w:val="start"/>
      <w:pPr>
        <w:ind w:start="18.75pt" w:hanging="18pt"/>
      </w:pPr>
      <w:rPr>
        <w:rFonts w:hint="default"/>
      </w:rPr>
    </w:lvl>
    <w:lvl w:ilvl="1" w:tplc="04090019" w:tentative="1">
      <w:start w:val="1"/>
      <w:numFmt w:val="lowerLetter"/>
      <w:lvlText w:val="%2."/>
      <w:lvlJc w:val="start"/>
      <w:pPr>
        <w:ind w:start="54.75pt" w:hanging="18pt"/>
      </w:pPr>
    </w:lvl>
    <w:lvl w:ilvl="2" w:tplc="0409001B" w:tentative="1">
      <w:start w:val="1"/>
      <w:numFmt w:val="lowerRoman"/>
      <w:lvlText w:val="%3."/>
      <w:lvlJc w:val="end"/>
      <w:pPr>
        <w:ind w:start="90.75pt" w:hanging="9pt"/>
      </w:pPr>
    </w:lvl>
    <w:lvl w:ilvl="3" w:tplc="0409000F" w:tentative="1">
      <w:start w:val="1"/>
      <w:numFmt w:val="decimal"/>
      <w:lvlText w:val="%4."/>
      <w:lvlJc w:val="start"/>
      <w:pPr>
        <w:ind w:start="126.75pt" w:hanging="18pt"/>
      </w:pPr>
    </w:lvl>
    <w:lvl w:ilvl="4" w:tplc="04090019" w:tentative="1">
      <w:start w:val="1"/>
      <w:numFmt w:val="lowerLetter"/>
      <w:lvlText w:val="%5."/>
      <w:lvlJc w:val="start"/>
      <w:pPr>
        <w:ind w:start="162.75pt" w:hanging="18pt"/>
      </w:pPr>
    </w:lvl>
    <w:lvl w:ilvl="5" w:tplc="0409001B" w:tentative="1">
      <w:start w:val="1"/>
      <w:numFmt w:val="lowerRoman"/>
      <w:lvlText w:val="%6."/>
      <w:lvlJc w:val="end"/>
      <w:pPr>
        <w:ind w:start="198.75pt" w:hanging="9pt"/>
      </w:pPr>
    </w:lvl>
    <w:lvl w:ilvl="6" w:tplc="0409000F" w:tentative="1">
      <w:start w:val="1"/>
      <w:numFmt w:val="decimal"/>
      <w:lvlText w:val="%7."/>
      <w:lvlJc w:val="start"/>
      <w:pPr>
        <w:ind w:start="234.75pt" w:hanging="18pt"/>
      </w:pPr>
    </w:lvl>
    <w:lvl w:ilvl="7" w:tplc="04090019" w:tentative="1">
      <w:start w:val="1"/>
      <w:numFmt w:val="lowerLetter"/>
      <w:lvlText w:val="%8."/>
      <w:lvlJc w:val="start"/>
      <w:pPr>
        <w:ind w:start="270.75pt" w:hanging="18pt"/>
      </w:pPr>
    </w:lvl>
    <w:lvl w:ilvl="8" w:tplc="0409001B" w:tentative="1">
      <w:start w:val="1"/>
      <w:numFmt w:val="lowerRoman"/>
      <w:lvlText w:val="%9."/>
      <w:lvlJc w:val="end"/>
      <w:pPr>
        <w:ind w:start="306.75pt" w:hanging="9pt"/>
      </w:pPr>
    </w:lvl>
  </w:abstractNum>
  <w:abstractNum w:abstractNumId="26" w15:restartNumberingAfterBreak="0">
    <w:nsid w:val="74E41350"/>
    <w:multiLevelType w:val="hybridMultilevel"/>
    <w:tmpl w:val="4C12E2F8"/>
    <w:lvl w:ilvl="0" w:tplc="0409000F">
      <w:start w:val="1"/>
      <w:numFmt w:val="decimal"/>
      <w:lvlText w:val="%1."/>
      <w:lvlJc w:val="start"/>
      <w:pPr>
        <w:ind w:start="36pt" w:hanging="18pt"/>
      </w:pPr>
    </w:lvl>
    <w:lvl w:ilvl="1" w:tplc="04090019">
      <w:start w:val="1"/>
      <w:numFmt w:val="lowerLetter"/>
      <w:lvlText w:val="%2."/>
      <w:lvlJc w:val="start"/>
      <w:pPr>
        <w:ind w:start="72pt" w:hanging="18pt"/>
      </w:pPr>
    </w:lvl>
    <w:lvl w:ilvl="2" w:tplc="0409001B" w:tentative="1">
      <w:start w:val="1"/>
      <w:numFmt w:val="lowerRoman"/>
      <w:lvlText w:val="%3."/>
      <w:lvlJc w:val="end"/>
      <w:pPr>
        <w:ind w:start="108pt" w:hanging="9pt"/>
      </w:pPr>
    </w:lvl>
    <w:lvl w:ilvl="3" w:tplc="0409000F" w:tentative="1">
      <w:start w:val="1"/>
      <w:numFmt w:val="decimal"/>
      <w:lvlText w:val="%4."/>
      <w:lvlJc w:val="start"/>
      <w:pPr>
        <w:ind w:start="144pt" w:hanging="18pt"/>
      </w:pPr>
    </w:lvl>
    <w:lvl w:ilvl="4" w:tplc="04090019" w:tentative="1">
      <w:start w:val="1"/>
      <w:numFmt w:val="lowerLetter"/>
      <w:lvlText w:val="%5."/>
      <w:lvlJc w:val="start"/>
      <w:pPr>
        <w:ind w:start="180pt" w:hanging="18pt"/>
      </w:pPr>
    </w:lvl>
    <w:lvl w:ilvl="5" w:tplc="0409001B" w:tentative="1">
      <w:start w:val="1"/>
      <w:numFmt w:val="lowerRoman"/>
      <w:lvlText w:val="%6."/>
      <w:lvlJc w:val="end"/>
      <w:pPr>
        <w:ind w:start="216pt" w:hanging="9pt"/>
      </w:pPr>
    </w:lvl>
    <w:lvl w:ilvl="6" w:tplc="0409000F" w:tentative="1">
      <w:start w:val="1"/>
      <w:numFmt w:val="decimal"/>
      <w:lvlText w:val="%7."/>
      <w:lvlJc w:val="start"/>
      <w:pPr>
        <w:ind w:start="252pt" w:hanging="18pt"/>
      </w:pPr>
    </w:lvl>
    <w:lvl w:ilvl="7" w:tplc="04090019" w:tentative="1">
      <w:start w:val="1"/>
      <w:numFmt w:val="lowerLetter"/>
      <w:lvlText w:val="%8."/>
      <w:lvlJc w:val="start"/>
      <w:pPr>
        <w:ind w:start="288pt" w:hanging="18pt"/>
      </w:pPr>
    </w:lvl>
    <w:lvl w:ilvl="8" w:tplc="0409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27" w15:restartNumberingAfterBreak="0">
    <w:nsid w:val="78471448"/>
    <w:multiLevelType w:val="hybridMultilevel"/>
    <w:tmpl w:val="10F84CC8"/>
    <w:lvl w:ilvl="0" w:tplc="0409000F">
      <w:start w:val="1"/>
      <w:numFmt w:val="decimal"/>
      <w:lvlText w:val="%1."/>
      <w:lvlJc w:val="start"/>
      <w:pPr>
        <w:tabs>
          <w:tab w:val="num" w:pos="18pt"/>
        </w:tabs>
        <w:ind w:start="18pt" w:hanging="18pt"/>
      </w:pPr>
    </w:lvl>
    <w:lvl w:ilvl="1" w:tplc="04090019">
      <w:start w:val="1"/>
      <w:numFmt w:val="lowerLetter"/>
      <w:lvlText w:val="%2."/>
      <w:lvlJc w:val="start"/>
      <w:pPr>
        <w:tabs>
          <w:tab w:val="num" w:pos="54pt"/>
        </w:tabs>
        <w:ind w:start="54pt" w:hanging="18pt"/>
      </w:pPr>
    </w:lvl>
    <w:lvl w:ilvl="2" w:tplc="0409001B" w:tentative="1">
      <w:start w:val="1"/>
      <w:numFmt w:val="lowerRoman"/>
      <w:lvlText w:val="%3."/>
      <w:lvlJc w:val="end"/>
      <w:pPr>
        <w:tabs>
          <w:tab w:val="num" w:pos="90pt"/>
        </w:tabs>
        <w:ind w:start="90pt" w:hanging="9pt"/>
      </w:pPr>
    </w:lvl>
    <w:lvl w:ilvl="3" w:tplc="0409000F" w:tentative="1">
      <w:start w:val="1"/>
      <w:numFmt w:val="decimal"/>
      <w:lvlText w:val="%4."/>
      <w:lvlJc w:val="start"/>
      <w:pPr>
        <w:tabs>
          <w:tab w:val="num" w:pos="126pt"/>
        </w:tabs>
        <w:ind w:start="126pt" w:hanging="18pt"/>
      </w:pPr>
    </w:lvl>
    <w:lvl w:ilvl="4" w:tplc="04090019" w:tentative="1">
      <w:start w:val="1"/>
      <w:numFmt w:val="lowerLetter"/>
      <w:lvlText w:val="%5."/>
      <w:lvlJc w:val="start"/>
      <w:pPr>
        <w:tabs>
          <w:tab w:val="num" w:pos="162pt"/>
        </w:tabs>
        <w:ind w:start="162pt" w:hanging="18pt"/>
      </w:pPr>
    </w:lvl>
    <w:lvl w:ilvl="5" w:tplc="0409001B" w:tentative="1">
      <w:start w:val="1"/>
      <w:numFmt w:val="lowerRoman"/>
      <w:lvlText w:val="%6."/>
      <w:lvlJc w:val="end"/>
      <w:pPr>
        <w:tabs>
          <w:tab w:val="num" w:pos="198pt"/>
        </w:tabs>
        <w:ind w:start="198pt" w:hanging="9pt"/>
      </w:pPr>
    </w:lvl>
    <w:lvl w:ilvl="6" w:tplc="0409000F" w:tentative="1">
      <w:start w:val="1"/>
      <w:numFmt w:val="decimal"/>
      <w:lvlText w:val="%7."/>
      <w:lvlJc w:val="start"/>
      <w:pPr>
        <w:tabs>
          <w:tab w:val="num" w:pos="234pt"/>
        </w:tabs>
        <w:ind w:start="234pt" w:hanging="18pt"/>
      </w:pPr>
    </w:lvl>
    <w:lvl w:ilvl="7" w:tplc="04090019" w:tentative="1">
      <w:start w:val="1"/>
      <w:numFmt w:val="lowerLetter"/>
      <w:lvlText w:val="%8."/>
      <w:lvlJc w:val="start"/>
      <w:pPr>
        <w:tabs>
          <w:tab w:val="num" w:pos="270pt"/>
        </w:tabs>
        <w:ind w:start="270pt" w:hanging="18pt"/>
      </w:pPr>
    </w:lvl>
    <w:lvl w:ilvl="8" w:tplc="0409001B" w:tentative="1">
      <w:start w:val="1"/>
      <w:numFmt w:val="lowerRoman"/>
      <w:lvlText w:val="%9."/>
      <w:lvlJc w:val="end"/>
      <w:pPr>
        <w:tabs>
          <w:tab w:val="num" w:pos="306pt"/>
        </w:tabs>
        <w:ind w:start="306pt" w:hanging="9pt"/>
      </w:pPr>
    </w:lvl>
  </w:abstractNum>
  <w:abstractNum w:abstractNumId="28" w15:restartNumberingAfterBreak="0">
    <w:nsid w:val="7EB66D03"/>
    <w:multiLevelType w:val="hybridMultilevel"/>
    <w:tmpl w:val="FD66BCF4"/>
    <w:lvl w:ilvl="0" w:tplc="8B641CA2">
      <w:start w:val="352"/>
      <w:numFmt w:val="bullet"/>
      <w:lvlText w:val=""/>
      <w:lvlJc w:val="start"/>
      <w:pPr>
        <w:ind w:start="36pt" w:hanging="18pt"/>
      </w:pPr>
      <w:rPr>
        <w:rFonts w:ascii="Symbol" w:eastAsia="Times New Roman" w:hAnsi="Symbol" w:cs="Cambria" w:hint="default"/>
      </w:rPr>
    </w:lvl>
    <w:lvl w:ilvl="1" w:tplc="04090003" w:tentative="1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num w:numId="1" w16cid:durableId="73165336">
    <w:abstractNumId w:val="27"/>
  </w:num>
  <w:num w:numId="2" w16cid:durableId="1030060737">
    <w:abstractNumId w:val="11"/>
  </w:num>
  <w:num w:numId="3" w16cid:durableId="1845895037">
    <w:abstractNumId w:val="10"/>
  </w:num>
  <w:num w:numId="4" w16cid:durableId="436104705">
    <w:abstractNumId w:val="20"/>
  </w:num>
  <w:num w:numId="5" w16cid:durableId="483083572">
    <w:abstractNumId w:val="14"/>
  </w:num>
  <w:num w:numId="6" w16cid:durableId="1246765053">
    <w:abstractNumId w:val="18"/>
  </w:num>
  <w:num w:numId="7" w16cid:durableId="1209293912">
    <w:abstractNumId w:val="17"/>
  </w:num>
  <w:num w:numId="8" w16cid:durableId="259946881">
    <w:abstractNumId w:val="23"/>
  </w:num>
  <w:num w:numId="9" w16cid:durableId="1019505685">
    <w:abstractNumId w:val="16"/>
  </w:num>
  <w:num w:numId="10" w16cid:durableId="7270719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59612801">
    <w:abstractNumId w:val="1"/>
  </w:num>
  <w:num w:numId="12" w16cid:durableId="301424610">
    <w:abstractNumId w:val="0"/>
  </w:num>
  <w:num w:numId="13" w16cid:durableId="1861509541">
    <w:abstractNumId w:val="12"/>
  </w:num>
  <w:num w:numId="14" w16cid:durableId="1494638475">
    <w:abstractNumId w:val="7"/>
  </w:num>
  <w:num w:numId="15" w16cid:durableId="1133987826">
    <w:abstractNumId w:val="26"/>
  </w:num>
  <w:num w:numId="16" w16cid:durableId="335420109">
    <w:abstractNumId w:val="3"/>
  </w:num>
  <w:num w:numId="17" w16cid:durableId="1448893172">
    <w:abstractNumId w:val="2"/>
  </w:num>
  <w:num w:numId="18" w16cid:durableId="469565649">
    <w:abstractNumId w:val="8"/>
  </w:num>
  <w:num w:numId="19" w16cid:durableId="305553595">
    <w:abstractNumId w:val="21"/>
  </w:num>
  <w:num w:numId="20" w16cid:durableId="1305819667">
    <w:abstractNumId w:val="19"/>
  </w:num>
  <w:num w:numId="21" w16cid:durableId="1184516630">
    <w:abstractNumId w:val="13"/>
  </w:num>
  <w:num w:numId="22" w16cid:durableId="1426850214">
    <w:abstractNumId w:val="6"/>
  </w:num>
  <w:num w:numId="23" w16cid:durableId="301814155">
    <w:abstractNumId w:val="25"/>
  </w:num>
  <w:num w:numId="24" w16cid:durableId="1925146183">
    <w:abstractNumId w:val="15"/>
  </w:num>
  <w:num w:numId="25" w16cid:durableId="790517220">
    <w:abstractNumId w:val="24"/>
  </w:num>
  <w:num w:numId="26" w16cid:durableId="998003594">
    <w:abstractNumId w:val="5"/>
  </w:num>
  <w:num w:numId="27" w16cid:durableId="860167023">
    <w:abstractNumId w:val="9"/>
  </w:num>
  <w:num w:numId="28" w16cid:durableId="388656645">
    <w:abstractNumId w:val="4"/>
  </w:num>
  <w:num w:numId="29" w16cid:durableId="238637116">
    <w:abstractNumId w:val="28"/>
  </w:num>
  <w:num w:numId="30" w16cid:durableId="127428733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%"/>
  <w:proofState w:spelling="clean"/>
  <w:stylePaneFormatFilter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F7D"/>
    <w:rsid w:val="00004725"/>
    <w:rsid w:val="000059DB"/>
    <w:rsid w:val="00005F7B"/>
    <w:rsid w:val="000143B9"/>
    <w:rsid w:val="00014F4B"/>
    <w:rsid w:val="00015FB0"/>
    <w:rsid w:val="00041358"/>
    <w:rsid w:val="00053C05"/>
    <w:rsid w:val="0005464C"/>
    <w:rsid w:val="00055E5A"/>
    <w:rsid w:val="00065506"/>
    <w:rsid w:val="00095564"/>
    <w:rsid w:val="000979A4"/>
    <w:rsid w:val="000C496A"/>
    <w:rsid w:val="000E47C0"/>
    <w:rsid w:val="00103F43"/>
    <w:rsid w:val="00105CE0"/>
    <w:rsid w:val="001060D7"/>
    <w:rsid w:val="001265D9"/>
    <w:rsid w:val="001512E8"/>
    <w:rsid w:val="00154552"/>
    <w:rsid w:val="00180A7A"/>
    <w:rsid w:val="001A76E3"/>
    <w:rsid w:val="001A7D66"/>
    <w:rsid w:val="001B26B3"/>
    <w:rsid w:val="001C18FE"/>
    <w:rsid w:val="001D5207"/>
    <w:rsid w:val="001E3AA3"/>
    <w:rsid w:val="00240CB9"/>
    <w:rsid w:val="002460F4"/>
    <w:rsid w:val="00251DD6"/>
    <w:rsid w:val="002665F8"/>
    <w:rsid w:val="00274E0D"/>
    <w:rsid w:val="00276E9C"/>
    <w:rsid w:val="00294140"/>
    <w:rsid w:val="002A23A1"/>
    <w:rsid w:val="002D3B1D"/>
    <w:rsid w:val="002E03B5"/>
    <w:rsid w:val="002F1CB9"/>
    <w:rsid w:val="003016F8"/>
    <w:rsid w:val="003115A2"/>
    <w:rsid w:val="0031525F"/>
    <w:rsid w:val="00354231"/>
    <w:rsid w:val="0036629D"/>
    <w:rsid w:val="0039295A"/>
    <w:rsid w:val="00393FDB"/>
    <w:rsid w:val="00402DE7"/>
    <w:rsid w:val="0042747A"/>
    <w:rsid w:val="004417AC"/>
    <w:rsid w:val="004468A9"/>
    <w:rsid w:val="00446E03"/>
    <w:rsid w:val="0045064C"/>
    <w:rsid w:val="004547C4"/>
    <w:rsid w:val="00467129"/>
    <w:rsid w:val="00471291"/>
    <w:rsid w:val="00472994"/>
    <w:rsid w:val="00480431"/>
    <w:rsid w:val="00484E84"/>
    <w:rsid w:val="00486F4A"/>
    <w:rsid w:val="004924B4"/>
    <w:rsid w:val="004D0AEF"/>
    <w:rsid w:val="004E4C78"/>
    <w:rsid w:val="004E5C26"/>
    <w:rsid w:val="004F04F2"/>
    <w:rsid w:val="005240FA"/>
    <w:rsid w:val="0055145E"/>
    <w:rsid w:val="00560599"/>
    <w:rsid w:val="005823E8"/>
    <w:rsid w:val="0059694E"/>
    <w:rsid w:val="005A5845"/>
    <w:rsid w:val="005B1CED"/>
    <w:rsid w:val="005E6E52"/>
    <w:rsid w:val="006049AD"/>
    <w:rsid w:val="006102E7"/>
    <w:rsid w:val="006121DE"/>
    <w:rsid w:val="006371D1"/>
    <w:rsid w:val="00640AF7"/>
    <w:rsid w:val="0064425F"/>
    <w:rsid w:val="00644D8D"/>
    <w:rsid w:val="006472C3"/>
    <w:rsid w:val="00661E7B"/>
    <w:rsid w:val="00662143"/>
    <w:rsid w:val="006717F2"/>
    <w:rsid w:val="00674B71"/>
    <w:rsid w:val="006867D8"/>
    <w:rsid w:val="006B78E2"/>
    <w:rsid w:val="006D3E0B"/>
    <w:rsid w:val="006D7E9A"/>
    <w:rsid w:val="006E7FC7"/>
    <w:rsid w:val="00700F97"/>
    <w:rsid w:val="00703E49"/>
    <w:rsid w:val="00704210"/>
    <w:rsid w:val="00716A94"/>
    <w:rsid w:val="007539EC"/>
    <w:rsid w:val="00753A75"/>
    <w:rsid w:val="007543D6"/>
    <w:rsid w:val="007636D8"/>
    <w:rsid w:val="00786FB6"/>
    <w:rsid w:val="007A3FA2"/>
    <w:rsid w:val="007C24AB"/>
    <w:rsid w:val="007D5860"/>
    <w:rsid w:val="008015F9"/>
    <w:rsid w:val="00820834"/>
    <w:rsid w:val="00826B73"/>
    <w:rsid w:val="00854C4E"/>
    <w:rsid w:val="008618A9"/>
    <w:rsid w:val="00894234"/>
    <w:rsid w:val="008C7A17"/>
    <w:rsid w:val="008D7567"/>
    <w:rsid w:val="00901964"/>
    <w:rsid w:val="009323B9"/>
    <w:rsid w:val="00953F48"/>
    <w:rsid w:val="00955689"/>
    <w:rsid w:val="009576C2"/>
    <w:rsid w:val="00970FF2"/>
    <w:rsid w:val="0097114A"/>
    <w:rsid w:val="0098386C"/>
    <w:rsid w:val="00987CF7"/>
    <w:rsid w:val="009945F2"/>
    <w:rsid w:val="00994AD2"/>
    <w:rsid w:val="009A0F7D"/>
    <w:rsid w:val="009A6B11"/>
    <w:rsid w:val="009C0410"/>
    <w:rsid w:val="009C609B"/>
    <w:rsid w:val="009E1EA6"/>
    <w:rsid w:val="009F525D"/>
    <w:rsid w:val="00A01914"/>
    <w:rsid w:val="00A113F9"/>
    <w:rsid w:val="00A17B74"/>
    <w:rsid w:val="00A34B9C"/>
    <w:rsid w:val="00A509C0"/>
    <w:rsid w:val="00A77624"/>
    <w:rsid w:val="00AA049A"/>
    <w:rsid w:val="00AB22AF"/>
    <w:rsid w:val="00AB63EB"/>
    <w:rsid w:val="00AE1653"/>
    <w:rsid w:val="00AF1FCD"/>
    <w:rsid w:val="00AF6833"/>
    <w:rsid w:val="00B032C4"/>
    <w:rsid w:val="00B455BB"/>
    <w:rsid w:val="00B570FB"/>
    <w:rsid w:val="00B61F2A"/>
    <w:rsid w:val="00B62E63"/>
    <w:rsid w:val="00B630FD"/>
    <w:rsid w:val="00B96080"/>
    <w:rsid w:val="00BA6E7F"/>
    <w:rsid w:val="00BC3B05"/>
    <w:rsid w:val="00BD2088"/>
    <w:rsid w:val="00BE1628"/>
    <w:rsid w:val="00BE214F"/>
    <w:rsid w:val="00BE29BB"/>
    <w:rsid w:val="00BE2C7E"/>
    <w:rsid w:val="00BF24FD"/>
    <w:rsid w:val="00BF4C6B"/>
    <w:rsid w:val="00C009AB"/>
    <w:rsid w:val="00C155FC"/>
    <w:rsid w:val="00C16439"/>
    <w:rsid w:val="00C275DA"/>
    <w:rsid w:val="00C32E6E"/>
    <w:rsid w:val="00C708AC"/>
    <w:rsid w:val="00C9124A"/>
    <w:rsid w:val="00C95EC1"/>
    <w:rsid w:val="00CA04E0"/>
    <w:rsid w:val="00CA0FE6"/>
    <w:rsid w:val="00CB6DF6"/>
    <w:rsid w:val="00CC5871"/>
    <w:rsid w:val="00CF7A39"/>
    <w:rsid w:val="00D2072E"/>
    <w:rsid w:val="00D213EF"/>
    <w:rsid w:val="00D2542F"/>
    <w:rsid w:val="00D55D0A"/>
    <w:rsid w:val="00D62C76"/>
    <w:rsid w:val="00D938D3"/>
    <w:rsid w:val="00D97C28"/>
    <w:rsid w:val="00DC65D0"/>
    <w:rsid w:val="00DC6613"/>
    <w:rsid w:val="00DD0E35"/>
    <w:rsid w:val="00DD5BCC"/>
    <w:rsid w:val="00DD6F3D"/>
    <w:rsid w:val="00DE48F4"/>
    <w:rsid w:val="00DF23B1"/>
    <w:rsid w:val="00DF3AD0"/>
    <w:rsid w:val="00E01078"/>
    <w:rsid w:val="00E04165"/>
    <w:rsid w:val="00E146E1"/>
    <w:rsid w:val="00E26DF0"/>
    <w:rsid w:val="00E272B1"/>
    <w:rsid w:val="00E372DA"/>
    <w:rsid w:val="00E42168"/>
    <w:rsid w:val="00E51142"/>
    <w:rsid w:val="00E57CFF"/>
    <w:rsid w:val="00E857DD"/>
    <w:rsid w:val="00E93E9C"/>
    <w:rsid w:val="00ED116E"/>
    <w:rsid w:val="00ED2089"/>
    <w:rsid w:val="00EE38EF"/>
    <w:rsid w:val="00EF206B"/>
    <w:rsid w:val="00F20EE1"/>
    <w:rsid w:val="00F24712"/>
    <w:rsid w:val="00F433D1"/>
    <w:rsid w:val="00F905DF"/>
    <w:rsid w:val="00FB423C"/>
    <w:rsid w:val="00FB586B"/>
    <w:rsid w:val="00FB6F04"/>
    <w:rsid w:val="00FB79EB"/>
    <w:rsid w:val="00FC1957"/>
    <w:rsid w:val="00FE6428"/>
    <w:rsid w:val="00FF7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5A10A220"/>
  <w15:chartTrackingRefBased/>
  <w15:docId w15:val="{476CF97E-FF64-46F1-9CBD-195E51DC564D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in Text" w:uiPriority="99"/>
    <w:lsdException w:name="Normal (Web)" w:uiPriority="99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55689"/>
    <w:rPr>
      <w:rFonts w:ascii="Cambria" w:hAnsi="Cambria"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B927DD"/>
    <w:pPr>
      <w:widowControl w:val="0"/>
      <w:spacing w:after="6pt"/>
      <w:jc w:val="both"/>
    </w:pPr>
    <w:rPr>
      <w:color w:val="000000"/>
      <w:szCs w:val="20"/>
    </w:rPr>
  </w:style>
  <w:style w:type="character" w:styleId="Hyperlink">
    <w:name w:val="Hyperlink"/>
    <w:uiPriority w:val="99"/>
    <w:unhideWhenUsed/>
    <w:rsid w:val="00B80ACE"/>
    <w:rPr>
      <w:color w:val="0000FF"/>
      <w:u w:val="single"/>
    </w:rPr>
  </w:style>
  <w:style w:type="paragraph" w:styleId="Header">
    <w:name w:val="header"/>
    <w:basedOn w:val="Normal"/>
    <w:link w:val="HeaderChar"/>
    <w:rsid w:val="00BE1628"/>
    <w:pPr>
      <w:tabs>
        <w:tab w:val="center" w:pos="234pt"/>
        <w:tab w:val="end" w:pos="468pt"/>
      </w:tabs>
    </w:pPr>
  </w:style>
  <w:style w:type="character" w:customStyle="1" w:styleId="HeaderChar">
    <w:name w:val="Header Char"/>
    <w:link w:val="Header"/>
    <w:rsid w:val="00BE1628"/>
    <w:rPr>
      <w:sz w:val="24"/>
      <w:szCs w:val="24"/>
    </w:rPr>
  </w:style>
  <w:style w:type="paragraph" w:styleId="Footer">
    <w:name w:val="footer"/>
    <w:basedOn w:val="Normal"/>
    <w:link w:val="FooterChar"/>
    <w:rsid w:val="00BE1628"/>
    <w:pPr>
      <w:tabs>
        <w:tab w:val="center" w:pos="234pt"/>
        <w:tab w:val="end" w:pos="468pt"/>
      </w:tabs>
    </w:pPr>
  </w:style>
  <w:style w:type="character" w:customStyle="1" w:styleId="FooterChar">
    <w:name w:val="Footer Char"/>
    <w:link w:val="Footer"/>
    <w:rsid w:val="00BE1628"/>
    <w:rPr>
      <w:sz w:val="24"/>
      <w:szCs w:val="24"/>
    </w:rPr>
  </w:style>
  <w:style w:type="paragraph" w:customStyle="1" w:styleId="ColorfulList-Accent11">
    <w:name w:val="Colorful List - Accent 11"/>
    <w:basedOn w:val="Normal"/>
    <w:uiPriority w:val="34"/>
    <w:qFormat/>
    <w:rsid w:val="005E6E52"/>
    <w:pPr>
      <w:ind w:start="36pt"/>
    </w:pPr>
  </w:style>
  <w:style w:type="character" w:styleId="FollowedHyperlink">
    <w:name w:val="FollowedHyperlink"/>
    <w:rsid w:val="00640AF7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4F04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4F04F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55689"/>
    <w:pPr>
      <w:ind w:start="36pt"/>
      <w:contextualSpacing/>
    </w:pPr>
  </w:style>
  <w:style w:type="table" w:styleId="TableGrid">
    <w:name w:val="Table Grid"/>
    <w:basedOn w:val="TableNormal"/>
    <w:rsid w:val="006E7FC7"/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E7FC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basedOn w:val="DefaultParagraphFont"/>
    <w:rsid w:val="001B26B3"/>
    <w:rPr>
      <w:sz w:val="18"/>
      <w:szCs w:val="18"/>
    </w:rPr>
  </w:style>
  <w:style w:type="paragraph" w:styleId="CommentText">
    <w:name w:val="annotation text"/>
    <w:basedOn w:val="Normal"/>
    <w:link w:val="CommentTextChar"/>
    <w:rsid w:val="001B26B3"/>
    <w:rPr>
      <w:sz w:val="24"/>
    </w:rPr>
  </w:style>
  <w:style w:type="character" w:customStyle="1" w:styleId="CommentTextChar">
    <w:name w:val="Comment Text Char"/>
    <w:basedOn w:val="DefaultParagraphFont"/>
    <w:link w:val="CommentText"/>
    <w:rsid w:val="001B26B3"/>
    <w:rPr>
      <w:rFonts w:ascii="Cambria" w:hAnsi="Cambria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1B26B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1B26B3"/>
    <w:rPr>
      <w:rFonts w:ascii="Cambria" w:hAnsi="Cambria"/>
      <w:b/>
      <w:bCs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471291"/>
    <w:rPr>
      <w:rFonts w:ascii="Calibri" w:hAnsi="Calibri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71291"/>
    <w:rPr>
      <w:rFonts w:ascii="Calibri" w:hAnsi="Calibri" w:cstheme="minorBidi"/>
      <w:sz w:val="22"/>
      <w:szCs w:val="21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F23B1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113F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994AD2"/>
    <w:pPr>
      <w:spacing w:before="5pt" w:beforeAutospacing="1" w:after="5pt" w:afterAutospacing="1"/>
    </w:pPr>
    <w:rPr>
      <w:rFonts w:ascii="Times New Roman" w:hAnsi="Times New Roman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D55D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393292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9234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6496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8905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59614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79024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4558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6296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3832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4630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0177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29460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1253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67037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33328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9533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86927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08788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3119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59701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63137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hyperlink" Target="https://catalog.ufl.edu/ugrad/current/regulations/info/grades.aspx" TargetMode="External"/><Relationship Id="rId13" Type="http://purl.oclc.org/ooxml/officeDocument/relationships/header" Target="header2.xml"/><Relationship Id="rId18" Type="http://purl.oclc.org/ooxml/officeDocument/relationships/fontTable" Target="fontTable.xml"/><Relationship Id="rId3" Type="http://purl.oclc.org/ooxml/officeDocument/relationships/styles" Target="styles.xml"/><Relationship Id="rId7" Type="http://purl.oclc.org/ooxml/officeDocument/relationships/endnotes" Target="endnotes.xml"/><Relationship Id="rId12" Type="http://purl.oclc.org/ooxml/officeDocument/relationships/header" Target="header1.xml"/><Relationship Id="rId17" Type="http://purl.oclc.org/ooxml/officeDocument/relationships/footer" Target="footer3.xml"/><Relationship Id="rId2" Type="http://purl.oclc.org/ooxml/officeDocument/relationships/numbering" Target="numbering.xml"/><Relationship Id="rId16" Type="http://purl.oclc.org/ooxml/officeDocument/relationships/header" Target="header3.xml"/><Relationship Id="rId1" Type="http://purl.oclc.org/ooxml/officeDocument/relationships/customXml" Target="../customXml/item1.xml"/><Relationship Id="rId6" Type="http://purl.oclc.org/ooxml/officeDocument/relationships/footnotes" Target="footnotes.xml"/><Relationship Id="rId11" Type="http://purl.oclc.org/ooxml/officeDocument/relationships/hyperlink" Target="https://go.ufl.edu/syllabuspolicies" TargetMode="External"/><Relationship Id="rId5" Type="http://purl.oclc.org/ooxml/officeDocument/relationships/webSettings" Target="webSettings.xml"/><Relationship Id="rId15" Type="http://purl.oclc.org/ooxml/officeDocument/relationships/footer" Target="footer2.xml"/><Relationship Id="rId10" Type="http://purl.oclc.org/ooxml/officeDocument/relationships/hyperlink" Target="mailto:pld@ufl.edu" TargetMode="External"/><Relationship Id="rId19" Type="http://purl.oclc.org/ooxml/officeDocument/relationships/theme" Target="theme/theme1.xml"/><Relationship Id="rId4" Type="http://purl.oclc.org/ooxml/officeDocument/relationships/settings" Target="settings.xml"/><Relationship Id="rId9" Type="http://purl.oclc.org/ooxml/officeDocument/relationships/hyperlink" Target="mailto:student-support-hr@eng.ufl.edu" TargetMode="External"/><Relationship Id="rId14" Type="http://purl.oclc.org/ooxml/officeDocument/relationships/footer" Target="footer1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purl.oclc.org/ooxml/officeDocument/customXml" ds:itemID="{C071AE40-BD1D-4D07-B94A-62797FBB992D}">
  <ds:schemaRefs>
    <ds:schemaRef ds:uri="http://schemas.openxmlformats.org/officeDocument/2006/bibliography"/>
  </ds:schemaRefs>
</ds:datastoreItem>
</file>

<file path=docProps/app.xml><?xml version="1.0" encoding="utf-8"?>
<Properties xmlns="http://purl.oclc.org/ooxml/officeDocument/extendedProperties" xmlns:vt="http://purl.oclc.org/ooxml/officeDocument/docPropsVTypes">
  <Template>Normal.dotm</Template>
  <TotalTime>1</TotalTime>
  <Pages>2</Pages>
  <Words>741</Words>
  <Characters>4229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Standardized Syllabus for the College of Engineering</vt:lpstr>
    </vt:vector>
  </TitlesOfParts>
  <Company>University of Florida</Company>
  <LinksUpToDate>false</LinksUpToDate>
  <CharactersWithSpaces>4961</CharactersWithSpaces>
  <SharedDoc>false</SharedDoc>
  <HLinks>
    <vt:vector size="48" baseType="variant">
      <vt:variant>
        <vt:i4>720974</vt:i4>
      </vt:variant>
      <vt:variant>
        <vt:i4>21</vt:i4>
      </vt:variant>
      <vt:variant>
        <vt:i4>0</vt:i4>
      </vt:variant>
      <vt:variant>
        <vt:i4>5</vt:i4>
      </vt:variant>
      <vt:variant>
        <vt:lpwstr>https://evaluations.ufl.edu/results/</vt:lpwstr>
      </vt:variant>
      <vt:variant>
        <vt:lpwstr/>
      </vt:variant>
      <vt:variant>
        <vt:i4>4194384</vt:i4>
      </vt:variant>
      <vt:variant>
        <vt:i4>18</vt:i4>
      </vt:variant>
      <vt:variant>
        <vt:i4>0</vt:i4>
      </vt:variant>
      <vt:variant>
        <vt:i4>5</vt:i4>
      </vt:variant>
      <vt:variant>
        <vt:lpwstr>https://evaluations.ufl.edu/</vt:lpwstr>
      </vt:variant>
      <vt:variant>
        <vt:lpwstr/>
      </vt:variant>
      <vt:variant>
        <vt:i4>7602209</vt:i4>
      </vt:variant>
      <vt:variant>
        <vt:i4>15</vt:i4>
      </vt:variant>
      <vt:variant>
        <vt:i4>0</vt:i4>
      </vt:variant>
      <vt:variant>
        <vt:i4>5</vt:i4>
      </vt:variant>
      <vt:variant>
        <vt:lpwstr>http://www.counseling.ufl.edu/cwc/Default.aspx</vt:lpwstr>
      </vt:variant>
      <vt:variant>
        <vt:lpwstr/>
      </vt:variant>
      <vt:variant>
        <vt:i4>1835035</vt:i4>
      </vt:variant>
      <vt:variant>
        <vt:i4>12</vt:i4>
      </vt:variant>
      <vt:variant>
        <vt:i4>0</vt:i4>
      </vt:variant>
      <vt:variant>
        <vt:i4>5</vt:i4>
      </vt:variant>
      <vt:variant>
        <vt:lpwstr>http://www.dso.ufl.edu/sccr/procedures/honorcode.php</vt:lpwstr>
      </vt:variant>
      <vt:variant>
        <vt:lpwstr/>
      </vt:variant>
      <vt:variant>
        <vt:i4>3670120</vt:i4>
      </vt:variant>
      <vt:variant>
        <vt:i4>9</vt:i4>
      </vt:variant>
      <vt:variant>
        <vt:i4>0</vt:i4>
      </vt:variant>
      <vt:variant>
        <vt:i4>5</vt:i4>
      </vt:variant>
      <vt:variant>
        <vt:lpwstr>https://catalog.ufl.edu/ugrad/current/regulations/info/attendance.aspx</vt:lpwstr>
      </vt:variant>
      <vt:variant>
        <vt:lpwstr/>
      </vt:variant>
      <vt:variant>
        <vt:i4>4194320</vt:i4>
      </vt:variant>
      <vt:variant>
        <vt:i4>6</vt:i4>
      </vt:variant>
      <vt:variant>
        <vt:i4>0</vt:i4>
      </vt:variant>
      <vt:variant>
        <vt:i4>5</vt:i4>
      </vt:variant>
      <vt:variant>
        <vt:lpwstr>http://gradcatalog.ufl.edu/content.php?catoid=4&amp;navoid=907</vt:lpwstr>
      </vt:variant>
      <vt:variant>
        <vt:lpwstr>grades</vt:lpwstr>
      </vt:variant>
      <vt:variant>
        <vt:i4>2228339</vt:i4>
      </vt:variant>
      <vt:variant>
        <vt:i4>3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  <vt:variant>
        <vt:i4>2228339</vt:i4>
      </vt:variant>
      <vt:variant>
        <vt:i4>0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Standardized Syllabus for the College of Engineering</dc:title>
  <dc:subject/>
  <dc:creator>Paul A. Chadik</dc:creator>
  <cp:keywords/>
  <cp:lastModifiedBy>Kopelevich,Dmitry I</cp:lastModifiedBy>
  <cp:revision>4</cp:revision>
  <cp:lastPrinted>2023-06-16T11:43:00Z</cp:lastPrinted>
  <dcterms:created xsi:type="dcterms:W3CDTF">2026-01-09T05:42:00Z</dcterms:created>
  <dcterms:modified xsi:type="dcterms:W3CDTF">2026-01-09T05:43:00Z</dcterms:modified>
</cp:coreProperties>
</file>